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47" w:rsidRDefault="00E74E47">
      <w:pPr>
        <w:spacing w:line="200" w:lineRule="exact"/>
      </w:pPr>
    </w:p>
    <w:p w:rsidR="00E74E47" w:rsidRDefault="00E74E47">
      <w:p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56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A004DB" w:rsidRDefault="00264C70">
      <w:pPr>
        <w:autoSpaceDE w:val="0"/>
        <w:autoSpaceDN w:val="0"/>
        <w:spacing w:line="212" w:lineRule="auto"/>
        <w:ind w:left="5201" w:right="2197" w:hanging="3003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t>11</w:t>
      </w:r>
      <w:r w:rsidR="005F0B3D" w:rsidRPr="00A004DB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t>1</w:t>
      </w:r>
      <w:r w:rsidRPr="00A004DB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t>學年度資訊管理專題複審審查結果公告</w:t>
      </w:r>
      <w:r w:rsidRPr="00A004DB">
        <w:rPr>
          <w:rFonts w:ascii="標楷體" w:eastAsia="標楷體" w:hAnsi="標楷體" w:cs="新細明體"/>
          <w:b/>
          <w:color w:val="000000"/>
          <w:spacing w:val="7"/>
          <w:sz w:val="40"/>
          <w:szCs w:val="40"/>
          <w:lang w:eastAsia="zh-TW"/>
        </w:rPr>
        <w:t>(</w:t>
      </w:r>
      <w:r w:rsidRPr="00A004DB">
        <w:rPr>
          <w:rFonts w:ascii="標楷體" w:eastAsia="標楷體" w:hAnsi="標楷體" w:cs="新細明體"/>
          <w:b/>
          <w:color w:val="000000"/>
          <w:spacing w:val="15"/>
          <w:sz w:val="40"/>
          <w:szCs w:val="40"/>
          <w:lang w:eastAsia="zh-TW"/>
        </w:rPr>
        <w:t>A</w:t>
      </w:r>
      <w:r w:rsidRPr="00A004DB">
        <w:rPr>
          <w:rFonts w:ascii="標楷體" w:eastAsia="標楷體" w:hAnsi="標楷體" w:cs="新細明體"/>
          <w:b/>
          <w:spacing w:val="-4"/>
          <w:sz w:val="40"/>
          <w:szCs w:val="40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b/>
          <w:color w:val="000000"/>
          <w:spacing w:val="22"/>
          <w:sz w:val="40"/>
          <w:szCs w:val="40"/>
          <w:lang w:eastAsia="zh-TW"/>
        </w:rPr>
        <w:t>場次</w:t>
      </w:r>
      <w:r w:rsidRPr="00A004DB">
        <w:rPr>
          <w:rFonts w:ascii="標楷體" w:eastAsia="標楷體" w:hAnsi="標楷體" w:cs="新細明體"/>
          <w:b/>
          <w:color w:val="000000"/>
          <w:spacing w:val="8"/>
          <w:sz w:val="40"/>
          <w:szCs w:val="40"/>
          <w:lang w:eastAsia="zh-TW"/>
        </w:rPr>
        <w:t>)</w:t>
      </w:r>
    </w:p>
    <w:p w:rsidR="00E74E47" w:rsidRPr="00A004DB" w:rsidRDefault="00264C70">
      <w:pPr>
        <w:autoSpaceDE w:val="0"/>
        <w:autoSpaceDN w:val="0"/>
        <w:spacing w:before="5"/>
        <w:ind w:left="7448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新細明體"/>
          <w:color w:val="000000"/>
          <w:spacing w:val="23"/>
          <w:sz w:val="28"/>
          <w:szCs w:val="28"/>
          <w:lang w:eastAsia="zh-TW"/>
        </w:rPr>
        <w:t>公告日期：</w:t>
      </w:r>
      <w:r w:rsidRPr="00A004DB">
        <w:rPr>
          <w:rFonts w:ascii="標楷體" w:eastAsia="標楷體" w:hAnsi="標楷體" w:cs="新細明體"/>
          <w:color w:val="000000"/>
          <w:spacing w:val="15"/>
          <w:sz w:val="28"/>
          <w:szCs w:val="28"/>
          <w:lang w:eastAsia="zh-TW"/>
        </w:rPr>
        <w:t>1</w:t>
      </w:r>
      <w:r w:rsidRPr="00A004DB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1</w:t>
      </w:r>
      <w:r w:rsidR="005F0B3D" w:rsidRPr="00A004DB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1</w:t>
      </w:r>
      <w:r w:rsidRPr="00A004DB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.12.</w:t>
      </w:r>
      <w:r w:rsidR="005F0B3D" w:rsidRPr="00A004DB">
        <w:rPr>
          <w:rFonts w:ascii="標楷體" w:eastAsia="標楷體" w:hAnsi="標楷體" w:cs="新細明體"/>
          <w:color w:val="000000"/>
          <w:spacing w:val="12"/>
          <w:sz w:val="28"/>
          <w:szCs w:val="28"/>
          <w:lang w:eastAsia="zh-TW"/>
        </w:rPr>
        <w:t>19</w:t>
      </w:r>
    </w:p>
    <w:p w:rsidR="00E74E47" w:rsidRPr="00A004DB" w:rsidRDefault="00264C70">
      <w:pPr>
        <w:autoSpaceDE w:val="0"/>
        <w:autoSpaceDN w:val="0"/>
        <w:spacing w:line="187" w:lineRule="auto"/>
        <w:ind w:left="1798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一、</w:t>
      </w:r>
      <w:r w:rsidRPr="00A004DB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評</w:t>
      </w:r>
      <w:r w:rsidRPr="00A004DB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審結果：</w:t>
      </w:r>
    </w:p>
    <w:p w:rsidR="00E74E47" w:rsidRPr="00A004DB" w:rsidRDefault="00E74E47">
      <w:pPr>
        <w:rPr>
          <w:rFonts w:ascii="標楷體" w:eastAsia="標楷體" w:hAnsi="標楷體"/>
          <w:lang w:eastAsia="zh-TW"/>
        </w:rPr>
        <w:sectPr w:rsidR="00E74E47" w:rsidRPr="00A004D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0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41"/>
        <w:gridCol w:w="4529"/>
        <w:gridCol w:w="1382"/>
        <w:gridCol w:w="1291"/>
      </w:tblGrid>
      <w:tr w:rsidR="00E74E47" w:rsidRPr="00A004DB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A004DB" w:rsidRDefault="00264C70">
            <w:pPr>
              <w:autoSpaceDE w:val="0"/>
              <w:autoSpaceDN w:val="0"/>
              <w:spacing w:before="39"/>
              <w:ind w:left="8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審查</w:t>
            </w:r>
            <w:r w:rsidRPr="00A004DB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順序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A004DB" w:rsidRDefault="00264C70">
            <w:pPr>
              <w:autoSpaceDE w:val="0"/>
              <w:autoSpaceDN w:val="0"/>
              <w:spacing w:before="39"/>
              <w:ind w:left="1793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專題</w:t>
            </w:r>
            <w:r w:rsidRPr="00A004DB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名稱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A004DB" w:rsidRDefault="00264C70">
            <w:pPr>
              <w:autoSpaceDE w:val="0"/>
              <w:autoSpaceDN w:val="0"/>
              <w:spacing w:before="37"/>
              <w:ind w:left="199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積分成績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A004DB" w:rsidRDefault="00264C70">
            <w:pPr>
              <w:autoSpaceDE w:val="0"/>
              <w:autoSpaceDN w:val="0"/>
              <w:spacing w:before="39"/>
              <w:ind w:left="389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排名</w:t>
            </w:r>
          </w:p>
        </w:tc>
      </w:tr>
      <w:tr w:rsidR="00264C70" w:rsidRPr="00A004DB" w:rsidTr="009B2B22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元宇宙貓舍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</w:tr>
      <w:tr w:rsidR="00264C70" w:rsidRPr="00A004DB" w:rsidTr="009B2B22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危機百科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</w:tr>
      <w:tr w:rsidR="00264C70" w:rsidRPr="00A004DB" w:rsidTr="009B2B22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隨享隨傳-家庭回憶錄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</w:tr>
      <w:tr w:rsidR="00264C70" w:rsidRPr="00A004DB" w:rsidTr="009B2B22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4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  <w:lang w:eastAsia="zh-TW"/>
              </w:rPr>
            </w:pPr>
            <w:r w:rsidRPr="00A004DB">
              <w:rPr>
                <w:rFonts w:ascii="標楷體" w:eastAsia="標楷體" w:hAnsi="標楷體" w:hint="eastAsia"/>
                <w:lang w:eastAsia="zh-TW"/>
              </w:rPr>
              <w:t>志工時區-時間銀行X區塊鏈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</w:tr>
      <w:tr w:rsidR="00264C70" w:rsidRPr="00A004DB" w:rsidTr="009B2B22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您心明 m&amp;m's story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</w:tr>
      <w:tr w:rsidR="00264C70" w:rsidRPr="00A004DB" w:rsidTr="009B2B22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6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一汪無際：No Way Home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</w:tr>
      <w:tr w:rsidR="00264C70" w:rsidRPr="00A004DB" w:rsidTr="00944FF5">
        <w:trPr>
          <w:trHeight w:hRule="exact" w:val="376"/>
        </w:trPr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7</w:t>
            </w:r>
          </w:p>
        </w:tc>
        <w:tc>
          <w:tcPr>
            <w:tcW w:w="4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PaKiu打球趣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</w:tr>
      <w:tr w:rsidR="00264C70" w:rsidRPr="00A004DB" w:rsidTr="00944FF5">
        <w:trPr>
          <w:trHeight w:hRule="exact" w:val="377"/>
        </w:trPr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40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8</w:t>
            </w:r>
          </w:p>
        </w:tc>
        <w:tc>
          <w:tcPr>
            <w:tcW w:w="4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  <w:lang w:eastAsia="zh-TW"/>
              </w:rPr>
            </w:pPr>
            <w:r w:rsidRPr="00A004DB">
              <w:rPr>
                <w:rFonts w:ascii="標楷體" w:eastAsia="標楷體" w:hAnsi="標楷體" w:hint="eastAsia"/>
                <w:lang w:eastAsia="zh-TW"/>
              </w:rPr>
              <w:t>Whosfaker速還真:假帳號快篩器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</w:tr>
      <w:tr w:rsidR="00264C70" w:rsidRPr="00A004DB" w:rsidTr="009B2B22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9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搶救英文大作戰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</w:tr>
      <w:tr w:rsidR="00264C70" w:rsidRPr="00A004DB" w:rsidTr="009B2B22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41"/>
              <w:ind w:left="44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10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身心靈元宇宙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</w:tr>
      <w:tr w:rsidR="00264C70" w:rsidRPr="00A004DB" w:rsidTr="009B2B22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44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11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"Here's your Tips –智慧財產分析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</w:tr>
      <w:tr w:rsidR="005F0B3D" w:rsidRPr="00A004DB" w:rsidTr="009B2B22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0B3D" w:rsidRPr="00A004DB" w:rsidRDefault="005F0B3D" w:rsidP="005F0B3D">
            <w:pPr>
              <w:spacing w:before="39"/>
              <w:ind w:left="44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12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0B3D" w:rsidRPr="00A004DB" w:rsidRDefault="00264C70" w:rsidP="005F0B3D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/>
              </w:rPr>
              <w:t>VR NFP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0B3D" w:rsidRPr="00A004DB" w:rsidRDefault="005F0B3D" w:rsidP="005F0B3D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0B3D" w:rsidRPr="00A004DB" w:rsidRDefault="00264C70" w:rsidP="00264C70">
            <w:pPr>
              <w:spacing w:before="37"/>
              <w:ind w:left="569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/>
              </w:rPr>
              <w:t>5</w:t>
            </w:r>
          </w:p>
        </w:tc>
      </w:tr>
      <w:tr w:rsidR="005F0B3D" w:rsidRPr="00A004DB" w:rsidTr="009B2B22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0B3D" w:rsidRPr="00A004DB" w:rsidRDefault="005F0B3D" w:rsidP="005F0B3D">
            <w:pPr>
              <w:spacing w:before="41"/>
              <w:ind w:left="44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13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0B3D" w:rsidRPr="00A004DB" w:rsidRDefault="00264C70" w:rsidP="00264C70">
            <w:pPr>
              <w:tabs>
                <w:tab w:val="center" w:pos="2281"/>
              </w:tabs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聊癒Healer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0B3D" w:rsidRPr="00A004DB" w:rsidRDefault="005F0B3D" w:rsidP="005F0B3D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0B3D" w:rsidRPr="00A004DB" w:rsidRDefault="00264C70" w:rsidP="00264C70">
            <w:pPr>
              <w:spacing w:before="39"/>
              <w:ind w:left="569"/>
              <w:rPr>
                <w:rFonts w:ascii="標楷體" w:eastAsia="標楷體" w:hAnsi="標楷體"/>
                <w:lang w:eastAsia="zh-TW"/>
              </w:rPr>
            </w:pPr>
            <w:r w:rsidRPr="00A004DB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</w:tr>
      <w:tr w:rsidR="00264C70" w:rsidRPr="00A004DB" w:rsidTr="009B2B22">
        <w:trPr>
          <w:trHeight w:hRule="exact" w:val="391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441"/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14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RK空間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</w:tr>
      <w:tr w:rsidR="00264C70" w:rsidRPr="00A004DB" w:rsidTr="009B2B22">
        <w:trPr>
          <w:trHeight w:hRule="exact" w:val="391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spacing w:before="39"/>
              <w:ind w:left="441"/>
              <w:rPr>
                <w:rFonts w:ascii="標楷體" w:eastAsia="標楷體" w:hAnsi="標楷體" w:cs="新細明體"/>
                <w:b/>
                <w:color w:val="000000"/>
                <w:spacing w:val="1"/>
                <w:lang w:eastAsia="zh-TW"/>
              </w:rPr>
            </w:pPr>
            <w:r w:rsidRPr="00A004DB">
              <w:rPr>
                <w:rFonts w:ascii="標楷體" w:eastAsia="標楷體" w:hAnsi="標楷體" w:cs="新細明體" w:hint="eastAsia"/>
                <w:b/>
                <w:color w:val="000000"/>
                <w:spacing w:val="1"/>
                <w:lang w:eastAsia="zh-TW"/>
              </w:rPr>
              <w:t>1</w:t>
            </w:r>
            <w:r w:rsidRPr="00A004DB">
              <w:rPr>
                <w:rFonts w:ascii="標楷體" w:eastAsia="標楷體" w:hAnsi="標楷體" w:cs="新細明體"/>
                <w:b/>
                <w:color w:val="000000"/>
                <w:spacing w:val="1"/>
                <w:lang w:eastAsia="zh-TW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4C70" w:rsidRPr="00A004DB" w:rsidRDefault="00264C70" w:rsidP="00264C70">
            <w:pPr>
              <w:rPr>
                <w:rFonts w:ascii="標楷體" w:eastAsia="標楷體" w:hAnsi="標楷體"/>
              </w:rPr>
            </w:pPr>
            <w:r w:rsidRPr="00A004DB">
              <w:rPr>
                <w:rFonts w:ascii="標楷體" w:eastAsia="標楷體" w:hAnsi="標楷體" w:hint="eastAsia"/>
              </w:rPr>
              <w:t>台股研究室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4C70" w:rsidRPr="00A004DB" w:rsidRDefault="00264C70" w:rsidP="00264C7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004DB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</w:tr>
    </w:tbl>
    <w:p w:rsidR="00E74E47" w:rsidRPr="00A004DB" w:rsidRDefault="00E74E47">
      <w:pPr>
        <w:rPr>
          <w:rFonts w:ascii="標楷體" w:eastAsia="標楷體" w:hAnsi="標楷體"/>
        </w:rPr>
        <w:sectPr w:rsidR="00E74E47" w:rsidRPr="00A004D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A004DB" w:rsidRDefault="00E74E47">
      <w:pPr>
        <w:spacing w:line="228" w:lineRule="exact"/>
        <w:rPr>
          <w:rFonts w:ascii="標楷體" w:eastAsia="標楷體" w:hAnsi="標楷體"/>
        </w:rPr>
      </w:pPr>
    </w:p>
    <w:p w:rsidR="00E74E47" w:rsidRPr="00A004DB" w:rsidRDefault="00E74E47">
      <w:pPr>
        <w:rPr>
          <w:rFonts w:ascii="標楷體" w:eastAsia="標楷體" w:hAnsi="標楷體"/>
        </w:rPr>
        <w:sectPr w:rsidR="00E74E47" w:rsidRPr="00A004D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A004DB" w:rsidRDefault="00264C70">
      <w:pPr>
        <w:autoSpaceDE w:val="0"/>
        <w:autoSpaceDN w:val="0"/>
        <w:ind w:left="1798"/>
        <w:rPr>
          <w:rFonts w:ascii="標楷體" w:eastAsia="標楷體" w:hAnsi="標楷體"/>
        </w:rPr>
      </w:pPr>
      <w:r w:rsidRPr="00A004DB">
        <w:rPr>
          <w:rFonts w:ascii="標楷體" w:eastAsia="標楷體" w:hAnsi="標楷體" w:cs="新細明體"/>
          <w:b/>
          <w:color w:val="000000"/>
          <w:sz w:val="28"/>
          <w:szCs w:val="28"/>
        </w:rPr>
        <w:t>二、說明：</w:t>
      </w:r>
    </w:p>
    <w:p w:rsidR="00E74E47" w:rsidRPr="00A004DB" w:rsidRDefault="00264C70">
      <w:pPr>
        <w:autoSpaceDE w:val="0"/>
        <w:autoSpaceDN w:val="0"/>
        <w:spacing w:line="301" w:lineRule="auto"/>
        <w:ind w:left="2158" w:right="1793" w:hanging="359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Times New Roman"/>
          <w:color w:val="000000"/>
          <w:lang w:eastAsia="zh-TW"/>
        </w:rPr>
        <w:t>1.</w:t>
      </w:r>
      <w:r w:rsidRPr="00A004DB">
        <w:rPr>
          <w:rFonts w:ascii="標楷體" w:eastAsia="標楷體" w:hAnsi="標楷體" w:cs="Times New Roman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b/>
          <w:lang w:eastAsia="zh-TW"/>
        </w:rPr>
        <w:t>海報競賽首獎：</w:t>
      </w:r>
      <w:r w:rsidRPr="00A004DB">
        <w:rPr>
          <w:rFonts w:ascii="標楷體" w:eastAsia="標楷體" w:hAnsi="標楷體" w:cs="Times New Roman" w:hint="eastAsia"/>
          <w:lang w:eastAsia="zh-TW"/>
        </w:rPr>
        <w:t>A</w:t>
      </w:r>
      <w:r w:rsidRPr="00A004DB">
        <w:rPr>
          <w:rFonts w:ascii="標楷體" w:eastAsia="標楷體" w:hAnsi="標楷體" w:cs="新細明體"/>
          <w:u w:val="single" w:color="000000"/>
          <w:lang w:eastAsia="zh-TW"/>
        </w:rPr>
        <w:t xml:space="preserve">場次第 </w:t>
      </w:r>
      <w:r w:rsidRPr="00A004DB">
        <w:rPr>
          <w:rFonts w:ascii="標楷體" w:eastAsia="標楷體" w:hAnsi="標楷體"/>
          <w:lang w:eastAsia="zh-TW"/>
        </w:rPr>
        <w:t>8</w:t>
      </w:r>
      <w:r w:rsidRPr="00A004DB">
        <w:rPr>
          <w:rFonts w:ascii="標楷體" w:eastAsia="標楷體" w:hAnsi="標楷體" w:cs="新細明體"/>
          <w:u w:val="single" w:color="000000"/>
          <w:lang w:eastAsia="zh-TW"/>
        </w:rPr>
        <w:t>組</w:t>
      </w:r>
      <w:r w:rsidRPr="00A004DB">
        <w:rPr>
          <w:rFonts w:ascii="標楷體" w:eastAsia="標楷體" w:hAnsi="標楷體" w:hint="eastAsia"/>
          <w:lang w:eastAsia="zh-TW"/>
        </w:rPr>
        <w:t>「Whosfaker速還真:假帳號快篩器」</w:t>
      </w:r>
      <w:r w:rsidRPr="00A004DB">
        <w:rPr>
          <w:rFonts w:ascii="標楷體" w:eastAsia="標楷體" w:hAnsi="標楷體" w:cs="新細明體"/>
          <w:b/>
          <w:lang w:eastAsia="zh-TW"/>
        </w:rPr>
        <w:t>；海報競賽貳獎：</w:t>
      </w:r>
      <w:r w:rsidRPr="00A004DB">
        <w:rPr>
          <w:rFonts w:ascii="標楷體" w:eastAsia="標楷體" w:hAnsi="標楷體" w:cs="新細明體"/>
          <w:u w:val="single" w:color="000000"/>
          <w:lang w:eastAsia="zh-TW"/>
        </w:rPr>
        <w:t>B</w:t>
      </w:r>
      <w:r w:rsidRPr="00A004DB">
        <w:rPr>
          <w:rFonts w:ascii="標楷體" w:eastAsia="標楷體" w:hAnsi="標楷體" w:cs="新細明體"/>
          <w:spacing w:val="-15"/>
          <w:u w:val="single" w:color="000000"/>
          <w:lang w:eastAsia="zh-TW"/>
        </w:rPr>
        <w:t>場次第</w:t>
      </w:r>
      <w:r w:rsidRPr="00A004DB">
        <w:rPr>
          <w:rFonts w:ascii="標楷體" w:eastAsia="標楷體" w:hAnsi="標楷體" w:cs="新細明體"/>
          <w:spacing w:val="-8"/>
          <w:u w:val="single" w:color="000000"/>
          <w:lang w:eastAsia="zh-TW"/>
        </w:rPr>
        <w:t>5</w:t>
      </w:r>
      <w:r w:rsidRPr="00A004DB">
        <w:rPr>
          <w:rFonts w:ascii="標楷體" w:eastAsia="標楷體" w:hAnsi="標楷體" w:cs="新細明體"/>
          <w:spacing w:val="-4"/>
          <w:u w:val="single" w:color="000000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spacing w:val="-16"/>
          <w:u w:val="single" w:color="000000"/>
          <w:lang w:eastAsia="zh-TW"/>
        </w:rPr>
        <w:t>組</w:t>
      </w:r>
      <w:r w:rsidRPr="00A004DB">
        <w:rPr>
          <w:rFonts w:ascii="標楷體" w:eastAsia="標楷體" w:hAnsi="標楷體" w:hint="eastAsia"/>
          <w:lang w:eastAsia="zh-TW"/>
        </w:rPr>
        <w:t>「MetaKTV唱所遇元」</w:t>
      </w:r>
      <w:r w:rsidRPr="00A004DB">
        <w:rPr>
          <w:rFonts w:ascii="標楷體" w:eastAsia="標楷體" w:hAnsi="標楷體" w:cs="新細明體"/>
          <w:b/>
          <w:spacing w:val="-4"/>
          <w:lang w:eastAsia="zh-TW"/>
        </w:rPr>
        <w:t>;</w:t>
      </w:r>
      <w:r w:rsidRPr="00A004DB">
        <w:rPr>
          <w:rFonts w:ascii="標楷體" w:eastAsia="標楷體" w:hAnsi="標楷體" w:cs="新細明體"/>
          <w:b/>
          <w:spacing w:val="-15"/>
          <w:lang w:eastAsia="zh-TW"/>
        </w:rPr>
        <w:t>海報人氣獎：</w:t>
      </w:r>
      <w:r w:rsidRPr="00A004DB">
        <w:rPr>
          <w:rFonts w:ascii="標楷體" w:eastAsia="標楷體" w:hAnsi="標楷體" w:cs="新細明體"/>
          <w:spacing w:val="-12"/>
          <w:u w:val="single" w:color="000000"/>
          <w:lang w:eastAsia="zh-TW"/>
        </w:rPr>
        <w:t>B</w:t>
      </w:r>
      <w:r w:rsidRPr="00A004DB">
        <w:rPr>
          <w:rFonts w:ascii="標楷體" w:eastAsia="標楷體" w:hAnsi="標楷體" w:cs="新細明體"/>
          <w:spacing w:val="-4"/>
          <w:u w:val="single" w:color="000000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spacing w:val="-16"/>
          <w:u w:val="single" w:color="000000"/>
          <w:lang w:eastAsia="zh-TW"/>
        </w:rPr>
        <w:t>場次第</w:t>
      </w:r>
      <w:r w:rsidRPr="00A004DB">
        <w:rPr>
          <w:rFonts w:ascii="標楷體" w:eastAsia="標楷體" w:hAnsi="標楷體" w:cs="新細明體"/>
          <w:spacing w:val="-3"/>
          <w:u w:val="single" w:color="000000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spacing w:val="-6"/>
          <w:u w:val="single" w:color="000000"/>
          <w:lang w:eastAsia="zh-TW"/>
        </w:rPr>
        <w:t>13</w:t>
      </w:r>
      <w:r w:rsidRPr="00A004DB">
        <w:rPr>
          <w:rFonts w:ascii="標楷體" w:eastAsia="標楷體" w:hAnsi="標楷體" w:cs="新細明體"/>
          <w:spacing w:val="-4"/>
          <w:u w:val="single" w:color="000000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spacing w:val="-15"/>
          <w:u w:val="single" w:color="000000"/>
          <w:lang w:eastAsia="zh-TW"/>
        </w:rPr>
        <w:t>組</w:t>
      </w:r>
      <w:r w:rsidRPr="00A004DB">
        <w:rPr>
          <w:rFonts w:ascii="標楷體" w:eastAsia="標楷體" w:hAnsi="標楷體" w:hint="eastAsia"/>
          <w:lang w:eastAsia="zh-TW"/>
        </w:rPr>
        <w:t>「</w:t>
      </w:r>
      <w:r w:rsidRPr="00A004DB">
        <w:rPr>
          <w:rFonts w:ascii="標楷體" w:eastAsia="標楷體" w:hAnsi="標楷體"/>
          <w:lang w:eastAsia="zh-TW"/>
        </w:rPr>
        <w:t>I NOTE YOU</w:t>
      </w:r>
      <w:r w:rsidRPr="00A004DB">
        <w:rPr>
          <w:rFonts w:ascii="標楷體" w:eastAsia="標楷體" w:hAnsi="標楷體" w:hint="eastAsia"/>
          <w:lang w:eastAsia="zh-TW"/>
        </w:rPr>
        <w:t>」</w:t>
      </w:r>
      <w:r w:rsidRPr="00A004DB">
        <w:rPr>
          <w:rFonts w:ascii="標楷體" w:eastAsia="標楷體" w:hAnsi="標楷體" w:cs="新細明體"/>
          <w:b/>
          <w:spacing w:val="-25"/>
          <w:lang w:eastAsia="zh-TW"/>
        </w:rPr>
        <w:t>。</w:t>
      </w:r>
    </w:p>
    <w:p w:rsidR="00E74E47" w:rsidRPr="00A004DB" w:rsidRDefault="00264C70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Times New Roman"/>
          <w:color w:val="000000"/>
          <w:lang w:eastAsia="zh-TW"/>
        </w:rPr>
        <w:t>2.</w:t>
      </w:r>
      <w:r w:rsidRPr="00A004DB">
        <w:rPr>
          <w:rFonts w:ascii="標楷體" w:eastAsia="標楷體" w:hAnsi="標楷體" w:cs="Times New Roman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color w:val="000000"/>
          <w:spacing w:val="1"/>
          <w:lang w:eastAsia="zh-TW"/>
        </w:rPr>
        <w:t>111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學年度專題競賽成績評比採用</w:t>
      </w:r>
      <w:r w:rsidRPr="00A004DB">
        <w:rPr>
          <w:rFonts w:ascii="標楷體" w:eastAsia="標楷體" w:hAnsi="標楷體" w:cs="新細明體"/>
          <w:color w:val="000000"/>
          <w:spacing w:val="4"/>
          <w:lang w:eastAsia="zh-TW"/>
        </w:rPr>
        <w:t>排序積分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計算</w:t>
      </w:r>
      <w:r w:rsidRPr="00A004DB">
        <w:rPr>
          <w:rFonts w:ascii="標楷體" w:eastAsia="標楷體" w:hAnsi="標楷體" w:cs="新細明體"/>
          <w:color w:val="000000"/>
          <w:spacing w:val="4"/>
          <w:lang w:eastAsia="zh-TW"/>
        </w:rPr>
        <w:t>，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積分越低表成績越高</w:t>
      </w:r>
      <w:r w:rsidRPr="00A004DB">
        <w:rPr>
          <w:rFonts w:ascii="標楷體" w:eastAsia="標楷體" w:hAnsi="標楷體" w:cs="新細明體"/>
          <w:color w:val="000000"/>
          <w:spacing w:val="6"/>
          <w:lang w:eastAsia="zh-TW"/>
        </w:rPr>
        <w:t>。</w:t>
      </w:r>
    </w:p>
    <w:p w:rsidR="00E74E47" w:rsidRPr="00A004DB" w:rsidRDefault="00264C70">
      <w:pPr>
        <w:autoSpaceDE w:val="0"/>
        <w:autoSpaceDN w:val="0"/>
        <w:spacing w:before="76"/>
        <w:ind w:left="1798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Times New Roman"/>
          <w:color w:val="FE0000"/>
          <w:spacing w:val="4"/>
          <w:lang w:eastAsia="zh-TW"/>
        </w:rPr>
        <w:t>3.</w:t>
      </w:r>
      <w:r w:rsidRPr="00A004DB">
        <w:rPr>
          <w:rFonts w:ascii="標楷體" w:eastAsia="標楷體" w:hAnsi="標楷體" w:cs="Times New Roman"/>
          <w:spacing w:val="3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color w:val="FE0000"/>
          <w:spacing w:val="11"/>
          <w:lang w:eastAsia="zh-TW"/>
        </w:rPr>
        <w:t>請於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7"/>
          <w:lang w:eastAsia="zh-TW"/>
        </w:rPr>
        <w:t>1</w:t>
      </w:r>
      <w:r w:rsidRPr="00A004DB">
        <w:rPr>
          <w:rFonts w:ascii="標楷體" w:eastAsia="標楷體" w:hAnsi="標楷體" w:cs="新細明體"/>
          <w:color w:val="FE0000"/>
          <w:spacing w:val="5"/>
          <w:lang w:eastAsia="zh-TW"/>
        </w:rPr>
        <w:t>11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13"/>
          <w:lang w:eastAsia="zh-TW"/>
        </w:rPr>
        <w:t>年</w:t>
      </w:r>
      <w:r w:rsidRPr="00A004DB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5"/>
          <w:lang w:eastAsia="zh-TW"/>
        </w:rPr>
        <w:t>12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12"/>
          <w:lang w:eastAsia="zh-TW"/>
        </w:rPr>
        <w:t>月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5"/>
          <w:lang w:eastAsia="zh-TW"/>
        </w:rPr>
        <w:t>26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13"/>
          <w:lang w:eastAsia="zh-TW"/>
        </w:rPr>
        <w:t>日</w:t>
      </w:r>
      <w:r w:rsidRPr="00A004DB">
        <w:rPr>
          <w:rFonts w:ascii="標楷體" w:eastAsia="標楷體" w:hAnsi="標楷體" w:cs="新細明體"/>
          <w:color w:val="FE0000"/>
          <w:spacing w:val="3"/>
          <w:lang w:eastAsia="zh-TW"/>
        </w:rPr>
        <w:t>(</w:t>
      </w:r>
      <w:r w:rsidRPr="00A004DB">
        <w:rPr>
          <w:rFonts w:ascii="標楷體" w:eastAsia="標楷體" w:hAnsi="標楷體" w:cs="新細明體" w:hint="eastAsia"/>
          <w:color w:val="FE0000"/>
          <w:spacing w:val="12"/>
          <w:lang w:eastAsia="zh-TW"/>
        </w:rPr>
        <w:t>一</w:t>
      </w:r>
      <w:r w:rsidRPr="00A004DB">
        <w:rPr>
          <w:rFonts w:ascii="標楷體" w:eastAsia="標楷體" w:hAnsi="標楷體" w:cs="新細明體"/>
          <w:color w:val="FE0000"/>
          <w:spacing w:val="4"/>
          <w:lang w:eastAsia="zh-TW"/>
        </w:rPr>
        <w:t>)</w:t>
      </w:r>
      <w:r w:rsidRPr="00A004DB">
        <w:rPr>
          <w:rFonts w:ascii="標楷體" w:eastAsia="標楷體" w:hAnsi="標楷體" w:cs="新細明體" w:hint="eastAsia"/>
          <w:color w:val="FE0000"/>
          <w:spacing w:val="4"/>
          <w:lang w:eastAsia="zh-TW"/>
        </w:rPr>
        <w:t>23</w:t>
      </w:r>
      <w:r w:rsidRPr="00A004DB">
        <w:rPr>
          <w:rFonts w:ascii="標楷體" w:eastAsia="標楷體" w:hAnsi="標楷體" w:cs="新細明體"/>
          <w:color w:val="FE0000"/>
          <w:spacing w:val="4"/>
          <w:lang w:eastAsia="zh-TW"/>
        </w:rPr>
        <w:t>:59</w:t>
      </w:r>
      <w:r w:rsidRPr="00A004DB">
        <w:rPr>
          <w:rFonts w:ascii="標楷體" w:eastAsia="標楷體" w:hAnsi="標楷體" w:cs="新細明體"/>
          <w:color w:val="FE0000"/>
          <w:spacing w:val="12"/>
          <w:lang w:eastAsia="zh-TW"/>
        </w:rPr>
        <w:t>前繳交以下資料：</w:t>
      </w:r>
    </w:p>
    <w:p w:rsidR="00E74E47" w:rsidRPr="00A004DB" w:rsidRDefault="00E74E47">
      <w:pPr>
        <w:spacing w:line="103" w:lineRule="exact"/>
        <w:rPr>
          <w:rFonts w:ascii="標楷體" w:eastAsia="標楷體" w:hAnsi="標楷體"/>
          <w:lang w:eastAsia="zh-TW"/>
        </w:rPr>
      </w:pPr>
    </w:p>
    <w:p w:rsidR="00E74E47" w:rsidRPr="00A004DB" w:rsidRDefault="00264C70">
      <w:pPr>
        <w:autoSpaceDE w:val="0"/>
        <w:autoSpaceDN w:val="0"/>
        <w:ind w:left="2158"/>
        <w:rPr>
          <w:rFonts w:ascii="標楷體" w:eastAsia="標楷體" w:hAnsi="標楷體" w:cs="新細明體"/>
          <w:color w:val="FE0000"/>
          <w:spacing w:val="3"/>
          <w:lang w:eastAsia="zh-TW"/>
        </w:rPr>
      </w:pPr>
      <w:r w:rsidRPr="00A004DB">
        <w:rPr>
          <w:rFonts w:ascii="標楷體" w:eastAsia="標楷體" w:hAnsi="標楷體" w:cs="新細明體" w:hint="eastAsia"/>
          <w:color w:val="FE0000"/>
          <w:spacing w:val="6"/>
          <w:lang w:eastAsia="zh-TW"/>
        </w:rPr>
        <w:t>虛擬機</w:t>
      </w:r>
      <w:r w:rsidRPr="00A004DB">
        <w:rPr>
          <w:rFonts w:ascii="標楷體" w:eastAsia="標楷體" w:hAnsi="標楷體" w:cs="新細明體"/>
          <w:color w:val="FE0000"/>
          <w:spacing w:val="6"/>
          <w:lang w:eastAsia="zh-TW"/>
        </w:rPr>
        <w:t>上傳方式如有問題，請問電腦助教</w:t>
      </w:r>
      <w:r w:rsidRPr="00A004DB">
        <w:rPr>
          <w:rFonts w:ascii="標楷體" w:eastAsia="標楷體" w:hAnsi="標楷體" w:cs="新細明體" w:hint="eastAsia"/>
          <w:color w:val="FE0000"/>
          <w:spacing w:val="6"/>
          <w:lang w:eastAsia="zh-TW"/>
        </w:rPr>
        <w:t>鄭家瑋</w:t>
      </w:r>
      <w:r w:rsidRPr="00A004DB">
        <w:rPr>
          <w:rFonts w:ascii="標楷體" w:eastAsia="標楷體" w:hAnsi="標楷體" w:cs="新細明體"/>
          <w:color w:val="FE0000"/>
          <w:spacing w:val="15"/>
          <w:lang w:eastAsia="zh-TW"/>
        </w:rPr>
        <w:t>-</w:t>
      </w:r>
      <w:r w:rsidRPr="00A004DB">
        <w:rPr>
          <w:rFonts w:ascii="標楷體" w:eastAsia="標楷體" w:hAnsi="標楷體" w:cs="新細明體"/>
          <w:color w:val="FE0000"/>
          <w:spacing w:val="3"/>
          <w:lang w:eastAsia="zh-TW"/>
        </w:rPr>
        <w:t>03</w:t>
      </w:r>
      <w:r w:rsidRPr="00A004DB">
        <w:rPr>
          <w:rFonts w:ascii="標楷體" w:eastAsia="標楷體" w:hAnsi="標楷體" w:cs="新細明體"/>
          <w:color w:val="FE0000"/>
          <w:spacing w:val="2"/>
          <w:lang w:eastAsia="zh-TW"/>
        </w:rPr>
        <w:t>-</w:t>
      </w:r>
      <w:r w:rsidRPr="00A004DB">
        <w:rPr>
          <w:rFonts w:ascii="標楷體" w:eastAsia="標楷體" w:hAnsi="標楷體" w:cs="新細明體"/>
          <w:color w:val="FE0000"/>
          <w:spacing w:val="4"/>
          <w:lang w:eastAsia="zh-TW"/>
        </w:rPr>
        <w:t>26</w:t>
      </w:r>
      <w:r w:rsidRPr="00A004DB">
        <w:rPr>
          <w:rFonts w:ascii="標楷體" w:eastAsia="標楷體" w:hAnsi="標楷體" w:cs="新細明體"/>
          <w:color w:val="FE0000"/>
          <w:spacing w:val="3"/>
          <w:lang w:eastAsia="zh-TW"/>
        </w:rPr>
        <w:t>55420</w:t>
      </w:r>
    </w:p>
    <w:p w:rsidR="00E74E47" w:rsidRPr="00A004DB" w:rsidRDefault="00264C70" w:rsidP="00A004DB">
      <w:pPr>
        <w:autoSpaceDE w:val="0"/>
        <w:autoSpaceDN w:val="0"/>
        <w:ind w:left="2158"/>
        <w:rPr>
          <w:rFonts w:ascii="標楷體" w:eastAsia="標楷體" w:hAnsi="標楷體" w:hint="eastAsia"/>
          <w:lang w:eastAsia="zh-TW"/>
        </w:rPr>
      </w:pPr>
      <w:r w:rsidRPr="00A004DB">
        <w:rPr>
          <w:rFonts w:ascii="標楷體" w:eastAsia="標楷體" w:hAnsi="標楷體" w:cs="新細明體" w:hint="eastAsia"/>
          <w:color w:val="FE0000"/>
          <w:spacing w:val="3"/>
          <w:lang w:eastAsia="zh-TW"/>
        </w:rPr>
        <w:t>相關上船請參考官網:</w:t>
      </w:r>
      <w:hyperlink r:id="rId6" w:history="1">
        <w:r w:rsidRPr="00A004DB">
          <w:rPr>
            <w:rStyle w:val="a7"/>
            <w:rFonts w:ascii="標楷體" w:eastAsia="標楷體" w:hAnsi="標楷體"/>
            <w:lang w:eastAsia="zh-TW"/>
          </w:rPr>
          <w:t xml:space="preserve"> </w:t>
        </w:r>
        <w:r w:rsidRPr="00A004DB">
          <w:rPr>
            <w:rStyle w:val="a7"/>
            <w:rFonts w:ascii="標楷體" w:eastAsia="標楷體" w:hAnsi="標楷體" w:cs="新細明體"/>
            <w:spacing w:val="3"/>
            <w:lang w:eastAsia="zh-TW"/>
          </w:rPr>
          <w:t>https://reurl.cc/bGxdlv</w:t>
        </w:r>
      </w:hyperlink>
    </w:p>
    <w:p w:rsidR="00E74E47" w:rsidRPr="00A004DB" w:rsidRDefault="00264C70">
      <w:pPr>
        <w:autoSpaceDE w:val="0"/>
        <w:autoSpaceDN w:val="0"/>
        <w:spacing w:before="62"/>
        <w:ind w:left="1798"/>
        <w:rPr>
          <w:rFonts w:ascii="標楷體" w:eastAsia="標楷體" w:hAnsi="標楷體" w:cs="新細明體"/>
          <w:color w:val="000000"/>
          <w:spacing w:val="2"/>
          <w:lang w:eastAsia="zh-TW"/>
        </w:rPr>
      </w:pPr>
      <w:r w:rsidRPr="00A004DB">
        <w:rPr>
          <w:rFonts w:ascii="標楷體" w:eastAsia="標楷體" w:hAnsi="標楷體" w:cs="Times New Roman"/>
          <w:color w:val="000000"/>
          <w:lang w:eastAsia="zh-TW"/>
        </w:rPr>
        <w:t>4.</w:t>
      </w:r>
      <w:r w:rsidRPr="00A004DB">
        <w:rPr>
          <w:rFonts w:ascii="標楷體" w:eastAsia="標楷體" w:hAnsi="標楷體" w:cs="Times New Roman"/>
          <w:spacing w:val="5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各得獎組別將另擇日於公開場合頒發獎狀以茲鼓勵。</w:t>
      </w:r>
    </w:p>
    <w:p w:rsidR="00A004DB" w:rsidRPr="00A004DB" w:rsidRDefault="00A004DB">
      <w:pPr>
        <w:autoSpaceDE w:val="0"/>
        <w:autoSpaceDN w:val="0"/>
        <w:spacing w:before="62"/>
        <w:ind w:left="1798"/>
        <w:rPr>
          <w:rFonts w:ascii="標楷體" w:eastAsia="標楷體" w:hAnsi="標楷體" w:hint="eastAsia"/>
          <w:lang w:eastAsia="zh-TW"/>
        </w:rPr>
      </w:pPr>
      <w:bookmarkStart w:id="0" w:name="_GoBack"/>
      <w:r w:rsidRPr="00A004DB"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5. </w:t>
      </w:r>
      <w:r w:rsidR="00C60AA0"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 </w:t>
      </w:r>
      <w:r w:rsidRPr="00A004DB">
        <w:rPr>
          <w:rFonts w:ascii="標楷體" w:eastAsia="標楷體" w:hAnsi="標楷體" w:cs="新細明體" w:hint="eastAsia"/>
          <w:color w:val="000000"/>
          <w:spacing w:val="2"/>
          <w:lang w:eastAsia="zh-TW"/>
        </w:rPr>
        <w:t>以下為評審當天所寫的意見，同學們亦可加入當天評審的問答於修正回應表中。</w:t>
      </w:r>
    </w:p>
    <w:bookmarkEnd w:id="0"/>
    <w:p w:rsidR="00E74E47" w:rsidRPr="00A004DB" w:rsidRDefault="00E74E47">
      <w:pPr>
        <w:spacing w:line="200" w:lineRule="exact"/>
        <w:rPr>
          <w:rFonts w:ascii="標楷體" w:eastAsia="標楷體" w:hAnsi="標楷體"/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4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6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264C70">
      <w:pPr>
        <w:autoSpaceDE w:val="0"/>
        <w:autoSpaceDN w:val="0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三、</w:t>
      </w:r>
      <w:r>
        <w:rPr>
          <w:rFonts w:ascii="新細明體" w:eastAsia="新細明體" w:hAnsi="新細明體" w:cs="新細明體"/>
          <w:color w:val="000000"/>
          <w:spacing w:val="1"/>
          <w:sz w:val="28"/>
          <w:szCs w:val="28"/>
          <w:lang w:eastAsia="zh-TW"/>
        </w:rPr>
        <w:t>各組評審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審查意見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(以下請更新)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：</w:t>
      </w: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13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3" w:lineRule="exact"/>
            </w:pPr>
          </w:p>
          <w:p w:rsidR="00944FF5" w:rsidRDefault="00944FF5" w:rsidP="00944FF5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1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Pr="00264C70" w:rsidRDefault="00944FF5" w:rsidP="00944FF5">
            <w:pPr>
              <w:tabs>
                <w:tab w:val="center" w:pos="2281"/>
              </w:tabs>
              <w:rPr>
                <w:rFonts w:ascii="標楷體" w:eastAsia="標楷體" w:hAnsi="標楷體"/>
              </w:rPr>
            </w:pPr>
            <w:r w:rsidRPr="00264C70">
              <w:rPr>
                <w:rFonts w:ascii="標楷體" w:eastAsia="標楷體" w:hAnsi="標楷體" w:hint="eastAsia"/>
              </w:rPr>
              <w:t>元宇宙貓舍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3" w:lineRule="exact"/>
            </w:pPr>
          </w:p>
          <w:p w:rsidR="00944FF5" w:rsidRDefault="00B641E1" w:rsidP="00944FF5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廖慶榮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73" w:lineRule="exact"/>
            </w:pPr>
          </w:p>
          <w:p w:rsidR="00944FF5" w:rsidRDefault="00944FF5" w:rsidP="00944FF5">
            <w:pPr>
              <w:ind w:left="703"/>
            </w:pPr>
            <w:r>
              <w:rPr>
                <w:rFonts w:hint="eastAsia"/>
                <w:lang w:eastAsia="zh-TW"/>
              </w:rPr>
              <w:t>15</w:t>
            </w:r>
          </w:p>
        </w:tc>
      </w:tr>
      <w:tr w:rsidR="00944FF5">
        <w:trPr>
          <w:trHeight w:hRule="exact" w:val="211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2B22" w:rsidRDefault="00944FF5" w:rsidP="009B2B22">
            <w:pPr>
              <w:autoSpaceDE w:val="0"/>
              <w:autoSpaceDN w:val="0"/>
              <w:spacing w:before="25"/>
              <w:ind w:left="21"/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1.</w:t>
            </w:r>
            <w:r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</w:t>
            </w:r>
            <w:r w:rsidR="004662C4"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對於未來的想法</w:t>
            </w:r>
            <w:r w:rsidR="002D0FD4"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?關於一人多貓的互動以及貓與貓之間的互動可有考慮?上架抽成以及規劃</w:t>
            </w:r>
            <w:r w:rsidR="009B2B22"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?</w:t>
            </w:r>
            <w:r w:rsidR="007D44AB"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使用者的想發該如何滿足</w:t>
            </w:r>
            <w:r w:rsidR="009B2B22"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?</w:t>
            </w:r>
          </w:p>
          <w:p w:rsidR="00EA6C80" w:rsidRDefault="009B2B22" w:rsidP="002D0FD4">
            <w:pPr>
              <w:autoSpaceDE w:val="0"/>
              <w:autoSpaceDN w:val="0"/>
              <w:spacing w:before="25"/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2.</w:t>
            </w:r>
            <w:r w:rsidR="00EA6C80"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做的很好，vr該具備的元素都有，資料交互、使用者互動一應俱全</w:t>
            </w:r>
          </w:p>
          <w:p w:rsidR="009B2B22" w:rsidRDefault="009B2B22" w:rsidP="002D0FD4">
            <w:pPr>
              <w:autoSpaceDE w:val="0"/>
              <w:autoSpaceDN w:val="0"/>
              <w:spacing w:before="25"/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3.基本功能已有出現，相信之後能讓貓舍更活</w:t>
            </w:r>
          </w:p>
          <w:p w:rsidR="009B2B22" w:rsidRPr="009B2B22" w:rsidRDefault="009B2B22" w:rsidP="002D0FD4">
            <w:pPr>
              <w:autoSpaceDE w:val="0"/>
              <w:autoSpaceDN w:val="0"/>
              <w:spacing w:before="25"/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7"/>
                <w:lang w:eastAsia="zh-TW"/>
              </w:rPr>
              <w:t>4在介紹時有提到可以讓創作者上傳自己的作品，但展示時沒有提到</w:t>
            </w:r>
          </w:p>
          <w:p w:rsidR="007D44AB" w:rsidRPr="002D0FD4" w:rsidRDefault="007D44AB" w:rsidP="002D0FD4">
            <w:pPr>
              <w:autoSpaceDE w:val="0"/>
              <w:autoSpaceDN w:val="0"/>
              <w:spacing w:before="25"/>
              <w:rPr>
                <w:lang w:eastAsia="zh-TW"/>
              </w:rPr>
            </w:pPr>
          </w:p>
          <w:p w:rsidR="00944FF5" w:rsidRDefault="00944FF5" w:rsidP="00944FF5">
            <w:pPr>
              <w:autoSpaceDE w:val="0"/>
              <w:autoSpaceDN w:val="0"/>
              <w:spacing w:line="205" w:lineRule="auto"/>
              <w:ind w:left="501"/>
              <w:rPr>
                <w:lang w:eastAsia="zh-TW"/>
              </w:rPr>
            </w:pP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01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0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>
        <w:trPr>
          <w:trHeight w:hRule="exact" w:val="511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09" w:lineRule="exact"/>
            </w:pPr>
          </w:p>
          <w:p w:rsidR="00944FF5" w:rsidRDefault="00944FF5" w:rsidP="00944FF5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2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Pr="00264C70" w:rsidRDefault="00944FF5" w:rsidP="00944FF5">
            <w:pPr>
              <w:rPr>
                <w:rFonts w:ascii="標楷體" w:eastAsia="標楷體" w:hAnsi="標楷體"/>
                <w:lang w:eastAsia="zh-TW"/>
              </w:rPr>
            </w:pPr>
            <w:r w:rsidRPr="00264C70">
              <w:rPr>
                <w:rFonts w:ascii="標楷體" w:eastAsia="標楷體" w:hAnsi="標楷體" w:hint="eastAsia"/>
              </w:rPr>
              <w:t>危機百科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09" w:lineRule="exact"/>
              <w:rPr>
                <w:lang w:eastAsia="zh-TW"/>
              </w:rPr>
            </w:pPr>
          </w:p>
          <w:p w:rsidR="00944FF5" w:rsidRDefault="00B641E1" w:rsidP="00944FF5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周賢明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69" w:lineRule="exact"/>
            </w:pPr>
          </w:p>
          <w:p w:rsidR="00944FF5" w:rsidRDefault="00944FF5" w:rsidP="00944FF5">
            <w:pPr>
              <w:ind w:left="703"/>
            </w:pPr>
            <w:r>
              <w:rPr>
                <w:rFonts w:hint="eastAsia"/>
                <w:lang w:eastAsia="zh-TW"/>
              </w:rPr>
              <w:t>28</w:t>
            </w:r>
          </w:p>
        </w:tc>
      </w:tr>
      <w:tr w:rsidR="00944FF5">
        <w:trPr>
          <w:trHeight w:hRule="exact" w:val="2316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FF5" w:rsidRDefault="007D44AB" w:rsidP="007D44AB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1.目前資料量?</w:t>
            </w:r>
          </w:p>
          <w:p w:rsidR="007D44AB" w:rsidRDefault="007D44AB" w:rsidP="007D44AB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2.過去資料vs現在資料權重</w:t>
            </w:r>
          </w:p>
          <w:p w:rsidR="007D44AB" w:rsidRDefault="007D44AB" w:rsidP="007D44AB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3.用戶回報是否會更及時，權重是否有加重</w:t>
            </w:r>
          </w:p>
          <w:p w:rsidR="007D44AB" w:rsidRDefault="007D44AB" w:rsidP="007D44AB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4.新聞資料:爬的是位置o</w:t>
            </w:r>
            <w:r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  <w:t>r</w:t>
            </w: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文字?</w:t>
            </w:r>
          </w:p>
          <w:p w:rsidR="007D44AB" w:rsidRDefault="00EA6C80" w:rsidP="007D44AB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 w:rsidR="00313372">
              <w:rPr>
                <w:rFonts w:hint="eastAsia"/>
                <w:lang w:eastAsia="zh-TW"/>
              </w:rPr>
              <w:t>利用了政府公開資訊，蒐集彙整結果，但應用端實際上完整度不足</w:t>
            </w:r>
          </w:p>
          <w:p w:rsidR="009B2B22" w:rsidRPr="007D44AB" w:rsidRDefault="009B2B22" w:rsidP="007D44AB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在原本規劃上有很多不錯的功能，但完程度較低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221"/>
        <w:gridCol w:w="1572"/>
        <w:gridCol w:w="1679"/>
      </w:tblGrid>
      <w:tr w:rsidR="00E74E47">
        <w:trPr>
          <w:trHeight w:hRule="exact" w:val="4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ind w:left="287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3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944FF5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264C70">
              <w:rPr>
                <w:rFonts w:ascii="標楷體" w:eastAsia="標楷體" w:hAnsi="標楷體" w:hint="eastAsia"/>
              </w:rPr>
              <w:t>隨享隨傳-家庭回憶錄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  <w:rPr>
                <w:lang w:eastAsia="zh-TW"/>
              </w:rPr>
            </w:pPr>
          </w:p>
          <w:p w:rsidR="00E74E47" w:rsidRDefault="00B641E1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林志浩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2" w:lineRule="exact"/>
            </w:pPr>
          </w:p>
          <w:p w:rsidR="00E74E47" w:rsidRDefault="00944FF5">
            <w:pPr>
              <w:ind w:left="703"/>
            </w:pPr>
            <w:r>
              <w:rPr>
                <w:rFonts w:hint="eastAsia"/>
                <w:lang w:eastAsia="zh-TW"/>
              </w:rPr>
              <w:t>40</w:t>
            </w:r>
          </w:p>
        </w:tc>
      </w:tr>
      <w:tr w:rsidR="00E74E47">
        <w:trPr>
          <w:trHeight w:hRule="exact" w:val="2282"/>
        </w:trPr>
        <w:tc>
          <w:tcPr>
            <w:tcW w:w="91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873" w:rsidRDefault="00264C70" w:rsidP="007D44AB">
            <w:pPr>
              <w:tabs>
                <w:tab w:val="left" w:pos="496"/>
              </w:tabs>
              <w:autoSpaceDE w:val="0"/>
              <w:autoSpaceDN w:val="0"/>
              <w:spacing w:before="53"/>
              <w:ind w:left="16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7D44AB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如果論述以老人為主</w:t>
            </w:r>
            <w:r w:rsidR="00671873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，是否研究老人用的介面?</w:t>
            </w:r>
          </w:p>
          <w:p w:rsidR="00671873" w:rsidRDefault="00671873" w:rsidP="001856A0">
            <w:pPr>
              <w:tabs>
                <w:tab w:val="left" w:pos="496"/>
              </w:tabs>
              <w:autoSpaceDE w:val="0"/>
              <w:autoSpaceDN w:val="0"/>
              <w:spacing w:before="53"/>
              <w:ind w:left="16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2.年長者是幾歲?</w:t>
            </w:r>
            <w:r w:rsidR="009B2B22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 xml:space="preserve"> 介面如何異於一般a</w:t>
            </w:r>
            <w:r w:rsidR="009B2B22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pp</w:t>
            </w:r>
            <w:r w:rsidR="009B2B22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? (現在的看起來更工程導向)</w:t>
            </w:r>
          </w:p>
          <w:p w:rsidR="00671873" w:rsidRDefault="00671873" w:rsidP="007D44AB">
            <w:pPr>
              <w:tabs>
                <w:tab w:val="left" w:pos="496"/>
              </w:tabs>
              <w:autoSpaceDE w:val="0"/>
              <w:autoSpaceDN w:val="0"/>
              <w:spacing w:before="53"/>
              <w:ind w:left="16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3.</w:t>
            </w:r>
            <w:r w:rsidR="001856A0">
              <w:rPr>
                <w:rFonts w:hint="eastAsia"/>
                <w:lang w:eastAsia="zh-TW"/>
              </w:rPr>
              <w:t xml:space="preserve"> </w:t>
            </w:r>
            <w:r w:rsidR="001856A0">
              <w:rPr>
                <w:rFonts w:hint="eastAsia"/>
                <w:lang w:eastAsia="zh-TW"/>
              </w:rPr>
              <w:t>背景論述沒問題，但實際系統介面及功能與理想有很大差距</w:t>
            </w:r>
          </w:p>
          <w:p w:rsidR="007D44AB" w:rsidRDefault="00313372" w:rsidP="007D44AB">
            <w:pPr>
              <w:tabs>
                <w:tab w:val="left" w:pos="496"/>
              </w:tabs>
              <w:autoSpaceDE w:val="0"/>
              <w:autoSpaceDN w:val="0"/>
              <w:spacing w:before="53"/>
              <w:ind w:left="1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 w:rsidR="001856A0">
              <w:rPr>
                <w:lang w:eastAsia="zh-TW"/>
              </w:rPr>
              <w:t xml:space="preserve"> UI</w:t>
            </w:r>
            <w:r w:rsidR="001856A0">
              <w:rPr>
                <w:rFonts w:hint="eastAsia"/>
                <w:lang w:eastAsia="zh-TW"/>
              </w:rPr>
              <w:t>較是工程師思維，對於老人不易使用</w:t>
            </w:r>
          </w:p>
          <w:p w:rsidR="00E74E47" w:rsidRPr="001856A0" w:rsidRDefault="001856A0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沒找到可以取代</w:t>
            </w:r>
            <w:r>
              <w:rPr>
                <w:rFonts w:hint="eastAsia"/>
                <w:lang w:eastAsia="zh-TW"/>
              </w:rPr>
              <w:t>FB</w:t>
            </w:r>
            <w:r>
              <w:rPr>
                <w:rFonts w:hint="eastAsia"/>
                <w:lang w:eastAsia="zh-TW"/>
              </w:rPr>
              <w:t>的點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1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127"/>
        <w:gridCol w:w="1543"/>
        <w:gridCol w:w="1654"/>
      </w:tblGrid>
      <w:tr w:rsidR="00E74E47" w:rsidTr="001856A0">
        <w:trPr>
          <w:trHeight w:hRule="exact" w:val="539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 w:rsidTr="001856A0">
        <w:trPr>
          <w:trHeight w:hRule="exact" w:val="681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264C7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4</w:t>
            </w:r>
          </w:p>
        </w:tc>
        <w:tc>
          <w:tcPr>
            <w:tcW w:w="5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944FF5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264C70">
              <w:rPr>
                <w:rFonts w:ascii="標楷體" w:eastAsia="標楷體" w:hAnsi="標楷體" w:hint="eastAsia"/>
                <w:lang w:eastAsia="zh-TW"/>
              </w:rPr>
              <w:t>志工時區-時間銀行X區塊鏈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B641E1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吳肇銘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944FF5">
            <w:pPr>
              <w:ind w:left="703"/>
            </w:pPr>
            <w:r>
              <w:rPr>
                <w:rFonts w:hint="eastAsia"/>
                <w:lang w:eastAsia="zh-TW"/>
              </w:rPr>
              <w:t>9</w:t>
            </w:r>
          </w:p>
        </w:tc>
      </w:tr>
      <w:tr w:rsidR="00E74E47" w:rsidTr="001856A0">
        <w:trPr>
          <w:trHeight w:hRule="exact" w:val="1202"/>
        </w:trPr>
        <w:tc>
          <w:tcPr>
            <w:tcW w:w="90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264C70">
            <w:pPr>
              <w:autoSpaceDE w:val="0"/>
              <w:autoSpaceDN w:val="0"/>
              <w:spacing w:line="215" w:lineRule="auto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671873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有如此高的收益應該很多人願意做志工</w:t>
            </w:r>
          </w:p>
          <w:p w:rsidR="00313372" w:rsidRDefault="00313372">
            <w:pPr>
              <w:autoSpaceDE w:val="0"/>
              <w:autoSpaceDN w:val="0"/>
              <w:spacing w:line="215" w:lineRule="auto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2.不可否認性的長久維持，須把資料上公鏈，也是本系統最大的精神</w:t>
            </w:r>
          </w:p>
          <w:p w:rsidR="001856A0" w:rsidRDefault="001856A0">
            <w:pPr>
              <w:autoSpaceDE w:val="0"/>
              <w:autoSpaceDN w:val="0"/>
              <w:spacing w:line="215" w:lineRule="auto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3.不錯的主題，報告的很清楚</w:t>
            </w:r>
          </w:p>
          <w:p w:rsidR="001856A0" w:rsidRDefault="001856A0">
            <w:pPr>
              <w:autoSpaceDE w:val="0"/>
              <w:autoSpaceDN w:val="0"/>
              <w:spacing w:line="215" w:lineRule="auto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若要做後續發展，幣的幣值設計與控管可能是需要思考的方向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 w:rsidP="00A411F6">
      <w:pPr>
        <w:ind w:left="5893"/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5255"/>
        <w:gridCol w:w="1582"/>
        <w:gridCol w:w="1694"/>
      </w:tblGrid>
      <w:tr w:rsidR="00E74E47" w:rsidTr="001856A0">
        <w:trPr>
          <w:trHeight w:hRule="exact" w:val="50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 w:rsidTr="001856A0">
        <w:trPr>
          <w:trHeight w:hRule="exact" w:val="63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1" w:lineRule="exact"/>
            </w:pPr>
          </w:p>
          <w:p w:rsidR="00944FF5" w:rsidRDefault="00944FF5" w:rsidP="00944FF5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5</w:t>
            </w:r>
          </w:p>
        </w:tc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Pr="00264C70" w:rsidRDefault="00944FF5" w:rsidP="00944FF5">
            <w:pPr>
              <w:rPr>
                <w:rFonts w:ascii="標楷體" w:eastAsia="標楷體" w:hAnsi="標楷體"/>
              </w:rPr>
            </w:pPr>
            <w:r w:rsidRPr="00264C70">
              <w:rPr>
                <w:rFonts w:ascii="標楷體" w:eastAsia="標楷體" w:hAnsi="標楷體" w:hint="eastAsia"/>
              </w:rPr>
              <w:t>您心明 m&amp;m's story</w:t>
            </w:r>
          </w:p>
        </w:tc>
        <w:tc>
          <w:tcPr>
            <w:tcW w:w="1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1" w:lineRule="exact"/>
            </w:pPr>
          </w:p>
          <w:p w:rsidR="00944FF5" w:rsidRDefault="00B641E1" w:rsidP="00944FF5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皮世明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62" w:lineRule="exact"/>
            </w:pPr>
          </w:p>
          <w:p w:rsidR="00944FF5" w:rsidRDefault="00944FF5" w:rsidP="00944FF5">
            <w:pPr>
              <w:ind w:left="703"/>
            </w:pPr>
            <w:r>
              <w:rPr>
                <w:rFonts w:hint="eastAsia"/>
                <w:lang w:eastAsia="zh-TW"/>
              </w:rPr>
              <w:t>31</w:t>
            </w:r>
          </w:p>
        </w:tc>
      </w:tr>
      <w:tr w:rsidR="00944FF5" w:rsidTr="001856A0">
        <w:trPr>
          <w:trHeight w:hRule="exact" w:val="2793"/>
        </w:trPr>
        <w:tc>
          <w:tcPr>
            <w:tcW w:w="9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FF5" w:rsidRDefault="00944FF5" w:rsidP="00944FF5">
            <w:pPr>
              <w:autoSpaceDE w:val="0"/>
              <w:autoSpaceDN w:val="0"/>
              <w:spacing w:before="47" w:line="268" w:lineRule="auto"/>
              <w:ind w:left="501" w:right="43" w:hanging="479"/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671873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名字當題目</w:t>
            </w:r>
          </w:p>
          <w:p w:rsidR="00671873" w:rsidRDefault="00671873" w:rsidP="00944FF5">
            <w:pPr>
              <w:autoSpaceDE w:val="0"/>
              <w:autoSpaceDN w:val="0"/>
              <w:spacing w:before="47" w:line="268" w:lineRule="auto"/>
              <w:ind w:left="501" w:right="43" w:hanging="479"/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2.兩項m的連結略微薄弱</w:t>
            </w:r>
          </w:p>
          <w:p w:rsidR="00671873" w:rsidRDefault="00671873" w:rsidP="00944FF5">
            <w:pPr>
              <w:autoSpaceDE w:val="0"/>
              <w:autoSpaceDN w:val="0"/>
              <w:spacing w:before="47" w:line="268" w:lineRule="auto"/>
              <w:ind w:left="501" w:right="43" w:hanging="479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聊天機器人跟記憶之間，獨立而相關嗎?</w:t>
            </w:r>
          </w:p>
          <w:p w:rsidR="00671873" w:rsidRDefault="00CE7A40" w:rsidP="00944FF5">
            <w:pPr>
              <w:autoSpaceDE w:val="0"/>
              <w:autoSpaceDN w:val="0"/>
              <w:spacing w:before="47" w:line="268" w:lineRule="auto"/>
              <w:ind w:left="501" w:right="43" w:hanging="479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3.如何願意持續使用?</w:t>
            </w:r>
          </w:p>
          <w:p w:rsidR="00CE7A40" w:rsidRDefault="00CE7A40" w:rsidP="00944FF5">
            <w:pPr>
              <w:autoSpaceDE w:val="0"/>
              <w:autoSpaceDN w:val="0"/>
              <w:spacing w:before="47" w:line="268" w:lineRule="auto"/>
              <w:ind w:left="501" w:right="43" w:hanging="479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4.當對方是機器人，還會持續自言自語?心情會變好嗎?</w:t>
            </w:r>
          </w:p>
          <w:p w:rsidR="00CE7A40" w:rsidRDefault="00313372" w:rsidP="00944FF5">
            <w:pPr>
              <w:autoSpaceDE w:val="0"/>
              <w:autoSpaceDN w:val="0"/>
              <w:spacing w:before="47" w:line="268" w:lineRule="auto"/>
              <w:ind w:left="501" w:right="43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不獨立開發</w:t>
            </w:r>
            <w:r>
              <w:rPr>
                <w:rFonts w:hint="eastAsia"/>
                <w:lang w:eastAsia="zh-TW"/>
              </w:rPr>
              <w:t>app</w:t>
            </w:r>
            <w:r>
              <w:rPr>
                <w:rFonts w:hint="eastAsia"/>
                <w:lang w:eastAsia="zh-TW"/>
              </w:rPr>
              <w:t>是個好主意，加強金錢的統計分析會更有應用性</w:t>
            </w:r>
          </w:p>
          <w:p w:rsidR="001856A0" w:rsidRDefault="001856A0" w:rsidP="00944FF5">
            <w:pPr>
              <w:autoSpaceDE w:val="0"/>
              <w:autoSpaceDN w:val="0"/>
              <w:spacing w:before="47" w:line="268" w:lineRule="auto"/>
              <w:ind w:left="501" w:right="43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文件字行間距不一定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5101"/>
        <w:gridCol w:w="1535"/>
        <w:gridCol w:w="1646"/>
      </w:tblGrid>
      <w:tr w:rsidR="00E74E47" w:rsidTr="00A6769C">
        <w:trPr>
          <w:trHeight w:hRule="exact" w:val="56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 w:rsidTr="00A6769C">
        <w:trPr>
          <w:trHeight w:hRule="exact" w:val="716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3" w:lineRule="exact"/>
            </w:pPr>
          </w:p>
          <w:p w:rsidR="00944FF5" w:rsidRDefault="00944FF5" w:rsidP="00944FF5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6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Pr="00264C70" w:rsidRDefault="00944FF5" w:rsidP="00944FF5">
            <w:pPr>
              <w:rPr>
                <w:rFonts w:ascii="標楷體" w:eastAsia="標楷體" w:hAnsi="標楷體"/>
              </w:rPr>
            </w:pPr>
            <w:r w:rsidRPr="00264C70">
              <w:rPr>
                <w:rFonts w:ascii="標楷體" w:eastAsia="標楷體" w:hAnsi="標楷體" w:hint="eastAsia"/>
              </w:rPr>
              <w:t>一汪無際：No Way Home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3" w:lineRule="exact"/>
            </w:pPr>
          </w:p>
          <w:p w:rsidR="00944FF5" w:rsidRDefault="00B641E1" w:rsidP="00944FF5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周賢明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61" w:lineRule="exact"/>
            </w:pPr>
          </w:p>
          <w:p w:rsidR="00944FF5" w:rsidRDefault="00944FF5" w:rsidP="00944FF5">
            <w:pPr>
              <w:ind w:left="703"/>
            </w:pPr>
            <w:r>
              <w:rPr>
                <w:rFonts w:hint="eastAsia"/>
                <w:lang w:eastAsia="zh-TW"/>
              </w:rPr>
              <w:t>24</w:t>
            </w:r>
          </w:p>
        </w:tc>
      </w:tr>
      <w:tr w:rsidR="00944FF5" w:rsidTr="00A6769C">
        <w:trPr>
          <w:trHeight w:hRule="exact" w:val="3005"/>
        </w:trPr>
        <w:tc>
          <w:tcPr>
            <w:tcW w:w="89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A40" w:rsidRDefault="00944FF5" w:rsidP="00CE7A4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CE7A40">
              <w:rPr>
                <w:rFonts w:ascii="新細明體" w:eastAsia="新細明體" w:hAnsi="新細明體" w:cs="新細明體" w:hint="eastAsia"/>
                <w:color w:val="000000"/>
                <w:spacing w:val="-2"/>
                <w:lang w:eastAsia="zh-TW"/>
              </w:rPr>
              <w:t>系統思考很完整</w:t>
            </w:r>
          </w:p>
          <w:p w:rsidR="00CE7A40" w:rsidRDefault="00CE7A40" w:rsidP="00CE7A4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lang w:eastAsia="zh-TW"/>
              </w:rPr>
              <w:t>2.照片如何偵測制定?</w:t>
            </w:r>
          </w:p>
          <w:p w:rsidR="00CE7A40" w:rsidRDefault="00CE7A40" w:rsidP="00CE7A4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lang w:eastAsia="zh-TW"/>
              </w:rPr>
              <w:t>3.志工時段誰維護?</w:t>
            </w:r>
          </w:p>
          <w:p w:rsidR="00CE7A40" w:rsidRDefault="00313372" w:rsidP="00CE7A4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流浪狗通報制度，當數量到達，該如何將過時的資料下架</w:t>
            </w:r>
            <w:r>
              <w:rPr>
                <w:rFonts w:hint="eastAsia"/>
                <w:lang w:eastAsia="zh-TW"/>
              </w:rPr>
              <w:t>?</w:t>
            </w:r>
          </w:p>
          <w:p w:rsidR="00313372" w:rsidRDefault="001856A0" w:rsidP="00CE7A4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以專題來說，可以針對其中一個主題深入即可</w:t>
            </w:r>
          </w:p>
          <w:p w:rsidR="001856A0" w:rsidRDefault="001856A0" w:rsidP="00CE7A4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報告時間分配可再調整，將</w:t>
            </w:r>
            <w:r>
              <w:rPr>
                <w:rFonts w:hint="eastAsia"/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系統的部分多一些</w:t>
            </w:r>
          </w:p>
          <w:p w:rsidR="00944FF5" w:rsidRDefault="00A6769C" w:rsidP="00944FF5">
            <w:pPr>
              <w:autoSpaceDE w:val="0"/>
              <w:autoSpaceDN w:val="0"/>
              <w:spacing w:before="47" w:line="261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7.</w:t>
            </w:r>
            <w:r>
              <w:rPr>
                <w:rFonts w:hint="eastAsia"/>
                <w:lang w:eastAsia="zh-TW"/>
              </w:rPr>
              <w:t>從</w:t>
            </w:r>
            <w:r>
              <w:rPr>
                <w:rFonts w:hint="eastAsia"/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中沒有看到報名志工或流浪通報的流程處理，也許是系統日後可以延伸進行的方式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6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0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264C7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7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944FF5">
            <w:pPr>
              <w:autoSpaceDE w:val="0"/>
              <w:autoSpaceDN w:val="0"/>
              <w:ind w:left="16"/>
            </w:pPr>
            <w:r w:rsidRPr="00264C70">
              <w:rPr>
                <w:rFonts w:ascii="標楷體" w:eastAsia="標楷體" w:hAnsi="標楷體" w:hint="eastAsia"/>
              </w:rPr>
              <w:t>PaKiu打球趣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B641E1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周賢明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944FF5">
            <w:pPr>
              <w:ind w:left="763"/>
            </w:pPr>
            <w:r>
              <w:rPr>
                <w:rFonts w:hint="eastAsia"/>
                <w:lang w:eastAsia="zh-TW"/>
              </w:rPr>
              <w:t>26</w:t>
            </w:r>
          </w:p>
        </w:tc>
      </w:tr>
      <w:tr w:rsidR="00E74E47">
        <w:trPr>
          <w:trHeight w:hRule="exact" w:val="187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A40" w:rsidRDefault="00264C70" w:rsidP="00CE7A40">
            <w:pPr>
              <w:autoSpaceDE w:val="0"/>
              <w:autoSpaceDN w:val="0"/>
              <w:spacing w:before="53"/>
              <w:ind w:left="21"/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CE7A40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前期目標完整</w:t>
            </w:r>
          </w:p>
          <w:p w:rsidR="00CE7A40" w:rsidRDefault="00CE7A40" w:rsidP="00CE7A40">
            <w:pPr>
              <w:autoSpaceDE w:val="0"/>
              <w:autoSpaceDN w:val="0"/>
              <w:spacing w:before="53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2.配對球友，若系同完全是篩選而已，用群集會不會比決策樹優?</w:t>
            </w:r>
          </w:p>
          <w:p w:rsidR="00CE7A40" w:rsidRDefault="00313372" w:rsidP="00CE7A40">
            <w:pPr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4"/>
                <w:lang w:eastAsia="zh-TW"/>
              </w:rPr>
              <w:t>3.系統資料多系統內部資料，宜加入外部即時資訊，豐富系統可用性</w:t>
            </w:r>
          </w:p>
          <w:p w:rsidR="00E74E47" w:rsidRDefault="00A6769C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如果沒辦法解決私人場地的使用問題，發起活動的功能似乎不容易來使用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3" w:lineRule="exact"/>
            </w:pPr>
          </w:p>
          <w:p w:rsidR="00944FF5" w:rsidRDefault="00944FF5" w:rsidP="00944FF5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8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Pr="00264C70" w:rsidRDefault="00944FF5" w:rsidP="00944FF5">
            <w:pPr>
              <w:rPr>
                <w:rFonts w:ascii="標楷體" w:eastAsia="標楷體" w:hAnsi="標楷體"/>
                <w:lang w:eastAsia="zh-TW"/>
              </w:rPr>
            </w:pPr>
            <w:r w:rsidRPr="00264C70">
              <w:rPr>
                <w:rFonts w:ascii="標楷體" w:eastAsia="標楷體" w:hAnsi="標楷體" w:hint="eastAsia"/>
                <w:lang w:eastAsia="zh-TW"/>
              </w:rPr>
              <w:t>Whosfaker速還真:假帳號快篩器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B641E1" w:rsidP="00944FF5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金志聿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61" w:lineRule="exact"/>
            </w:pPr>
          </w:p>
          <w:p w:rsidR="00944FF5" w:rsidRDefault="00B641E1" w:rsidP="00944FF5">
            <w:pPr>
              <w:ind w:left="703"/>
            </w:pPr>
            <w:r>
              <w:rPr>
                <w:rFonts w:hint="eastAsia"/>
                <w:lang w:eastAsia="zh-TW"/>
              </w:rPr>
              <w:t>6</w:t>
            </w:r>
          </w:p>
        </w:tc>
      </w:tr>
      <w:tr w:rsidR="00944FF5">
        <w:trPr>
          <w:trHeight w:hRule="exact" w:val="2292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A40" w:rsidRDefault="00944FF5" w:rsidP="00CE7A40">
            <w:pPr>
              <w:tabs>
                <w:tab w:val="left" w:pos="256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>
              <w:rPr>
                <w:lang w:eastAsia="zh-TW"/>
              </w:rPr>
              <w:tab/>
            </w:r>
            <w:r w:rsidR="00CE7A40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如果是真帳號很少使用，該如何和假帳號辨別</w:t>
            </w:r>
          </w:p>
          <w:p w:rsidR="00CE7A40" w:rsidRDefault="00CE7A40" w:rsidP="00CE7A40">
            <w:pPr>
              <w:tabs>
                <w:tab w:val="left" w:pos="256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2.</w:t>
            </w:r>
            <w:r w:rsidR="0061233E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假到什麼都有還是假的嗎</w:t>
            </w:r>
          </w:p>
          <w:p w:rsidR="00944FF5" w:rsidRDefault="00313372" w:rsidP="00313372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跨平台的布局很重要，資料流暢度會影響結果甚大</w:t>
            </w:r>
          </w:p>
          <w:p w:rsidR="00BF1098" w:rsidRDefault="00BF1098" w:rsidP="00313372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作業的完整度高，也許可以直接上市場來看使用者反應了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9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944FF5">
            <w:pPr>
              <w:autoSpaceDE w:val="0"/>
              <w:autoSpaceDN w:val="0"/>
              <w:ind w:left="16"/>
            </w:pPr>
            <w:r w:rsidRPr="00264C70">
              <w:rPr>
                <w:rFonts w:ascii="標楷體" w:eastAsia="標楷體" w:hAnsi="標楷體" w:hint="eastAsia"/>
              </w:rPr>
              <w:t>搶救英文大作戰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B641E1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廖秀莉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2" w:lineRule="exact"/>
            </w:pPr>
          </w:p>
          <w:p w:rsidR="00E74E47" w:rsidRDefault="00B641E1">
            <w:pPr>
              <w:ind w:left="703"/>
            </w:pPr>
            <w:r>
              <w:rPr>
                <w:rFonts w:hint="eastAsia"/>
                <w:lang w:eastAsia="zh-TW"/>
              </w:rPr>
              <w:t>32</w:t>
            </w:r>
          </w:p>
        </w:tc>
      </w:tr>
      <w:tr w:rsidR="00E74E47">
        <w:trPr>
          <w:trHeight w:hRule="exact" w:val="1821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33E" w:rsidRDefault="00264C70" w:rsidP="0061233E">
            <w:pPr>
              <w:tabs>
                <w:tab w:val="left" w:pos="256"/>
              </w:tabs>
              <w:autoSpaceDE w:val="0"/>
              <w:autoSpaceDN w:val="0"/>
              <w:spacing w:before="55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>
              <w:rPr>
                <w:lang w:eastAsia="zh-TW"/>
              </w:rPr>
              <w:tab/>
            </w:r>
            <w:r w:rsidR="0061233E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教育是剛需市場</w:t>
            </w:r>
          </w:p>
          <w:p w:rsidR="0061233E" w:rsidRDefault="0061233E" w:rsidP="0061233E">
            <w:pPr>
              <w:tabs>
                <w:tab w:val="left" w:pos="501"/>
              </w:tabs>
              <w:autoSpaceDE w:val="0"/>
              <w:autoSpaceDN w:val="0"/>
              <w:spacing w:before="55"/>
              <w:ind w:left="21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2.內容原創</w:t>
            </w:r>
          </w:p>
          <w:p w:rsidR="00313372" w:rsidRDefault="00313372" w:rsidP="00313372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.</w:t>
            </w:r>
            <w:r>
              <w:rPr>
                <w:rFonts w:hint="eastAsia"/>
                <w:lang w:eastAsia="zh-TW"/>
              </w:rPr>
              <w:t>系統精緻度需要加強</w:t>
            </w:r>
          </w:p>
          <w:p w:rsidR="00BF1098" w:rsidRDefault="00BF1098" w:rsidP="00313372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整個網站功能規劃上算是完整</w:t>
            </w:r>
          </w:p>
          <w:p w:rsidR="00BF1098" w:rsidRDefault="00BF1098" w:rsidP="00313372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日後內容的新增來源應該是要考慮的問題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1" w:lineRule="exact"/>
            </w:pPr>
          </w:p>
          <w:p w:rsidR="00944FF5" w:rsidRDefault="00944FF5" w:rsidP="00944FF5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10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Pr="00264C70" w:rsidRDefault="00944FF5" w:rsidP="00944FF5">
            <w:pPr>
              <w:rPr>
                <w:rFonts w:ascii="標楷體" w:eastAsia="標楷體" w:hAnsi="標楷體"/>
              </w:rPr>
            </w:pPr>
            <w:r w:rsidRPr="00264C70">
              <w:rPr>
                <w:rFonts w:ascii="標楷體" w:eastAsia="標楷體" w:hAnsi="標楷體" w:hint="eastAsia"/>
              </w:rPr>
              <w:t>身心靈元宇宙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1" w:lineRule="exact"/>
            </w:pPr>
          </w:p>
          <w:p w:rsidR="00944FF5" w:rsidRDefault="00B641E1" w:rsidP="00944FF5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廖慶榮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61" w:lineRule="exact"/>
            </w:pPr>
          </w:p>
          <w:p w:rsidR="00944FF5" w:rsidRDefault="00B641E1" w:rsidP="00944FF5">
            <w:pPr>
              <w:ind w:left="703"/>
            </w:pPr>
            <w:r>
              <w:rPr>
                <w:rFonts w:hint="eastAsia"/>
                <w:lang w:eastAsia="zh-TW"/>
              </w:rPr>
              <w:t>34</w:t>
            </w:r>
          </w:p>
        </w:tc>
      </w:tr>
      <w:tr w:rsidR="00944FF5">
        <w:trPr>
          <w:trHeight w:hRule="exact" w:val="1572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33E" w:rsidRDefault="0061233E" w:rsidP="0061233E">
            <w:pPr>
              <w:autoSpaceDE w:val="0"/>
              <w:autoSpaceDN w:val="0"/>
              <w:spacing w:before="67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1.看得出對專題的熟稔度v</w:t>
            </w:r>
            <w:r>
              <w:rPr>
                <w:rFonts w:asciiTheme="minorEastAsia" w:hAnsiTheme="minorEastAsia" w:cs="Times New Roman"/>
                <w:spacing w:val="8"/>
                <w:lang w:eastAsia="zh-TW"/>
              </w:rPr>
              <w:t>s</w:t>
            </w: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完成度</w:t>
            </w:r>
          </w:p>
          <w:p w:rsidR="00944FF5" w:rsidRDefault="0061233E" w:rsidP="0061233E">
            <w:pPr>
              <w:autoSpaceDE w:val="0"/>
              <w:autoSpaceDN w:val="0"/>
              <w:spacing w:before="67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/>
                <w:spacing w:val="8"/>
                <w:lang w:eastAsia="zh-TW"/>
              </w:rPr>
              <w:t>2.</w:t>
            </w: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期待成果</w:t>
            </w:r>
          </w:p>
          <w:p w:rsidR="00313372" w:rsidRDefault="00313372" w:rsidP="0061233E">
            <w:pPr>
              <w:autoSpaceDE w:val="0"/>
              <w:autoSpaceDN w:val="0"/>
              <w:spacing w:before="67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3.過程可能遇到技術問題，專題結果並非理想</w:t>
            </w:r>
          </w:p>
          <w:p w:rsidR="00BF1098" w:rsidRPr="0061233E" w:rsidRDefault="00BF1098" w:rsidP="0061233E">
            <w:pPr>
              <w:autoSpaceDE w:val="0"/>
              <w:autoSpaceDN w:val="0"/>
              <w:spacing w:before="67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4.看起來專題完整度不高，3D模型不夠細緻也缺少互動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5186"/>
        <w:gridCol w:w="1420"/>
        <w:gridCol w:w="1811"/>
      </w:tblGrid>
      <w:tr w:rsidR="00E74E47" w:rsidTr="00BF1098">
        <w:trPr>
          <w:trHeight w:hRule="exact" w:val="512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 w:rsidTr="00BF1098">
        <w:trPr>
          <w:trHeight w:hRule="exact" w:val="642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264C70">
            <w:pPr>
              <w:ind w:left="227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11</w:t>
            </w:r>
          </w:p>
        </w:tc>
        <w:tc>
          <w:tcPr>
            <w:tcW w:w="5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944FF5">
            <w:pPr>
              <w:autoSpaceDE w:val="0"/>
              <w:autoSpaceDN w:val="0"/>
              <w:ind w:left="16"/>
            </w:pPr>
            <w:r w:rsidRPr="00264C70">
              <w:rPr>
                <w:rFonts w:ascii="標楷體" w:eastAsia="標楷體" w:hAnsi="標楷體" w:hint="eastAsia"/>
              </w:rPr>
              <w:t>"Here's your Tips –智慧財產分析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B641E1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劉士豪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B641E1">
            <w:pPr>
              <w:ind w:left="775"/>
            </w:pPr>
            <w:r>
              <w:rPr>
                <w:rFonts w:hint="eastAsia"/>
                <w:lang w:eastAsia="zh-TW"/>
              </w:rPr>
              <w:t>41</w:t>
            </w:r>
          </w:p>
        </w:tc>
      </w:tr>
      <w:tr w:rsidR="00E74E47" w:rsidTr="00BF1098">
        <w:trPr>
          <w:trHeight w:hRule="exact" w:val="2324"/>
        </w:trPr>
        <w:tc>
          <w:tcPr>
            <w:tcW w:w="91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264C70" w:rsidP="0061233E">
            <w:pPr>
              <w:autoSpaceDE w:val="0"/>
              <w:autoSpaceDN w:val="0"/>
              <w:spacing w:before="53"/>
              <w:ind w:left="98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 w:rsidR="0061233E">
              <w:rPr>
                <w:rFonts w:ascii="Times New Roman" w:eastAsia="Times New Roman" w:hAnsi="Times New Roman" w:cs="Times New Roman"/>
                <w:spacing w:val="8"/>
                <w:lang w:eastAsia="zh-TW"/>
              </w:rPr>
              <w:t xml:space="preserve"> </w:t>
            </w:r>
            <w:r w:rsidR="0061233E">
              <w:rPr>
                <w:rFonts w:asciiTheme="minorEastAsia" w:hAnsiTheme="minorEastAsia" w:cs="Times New Roman" w:hint="eastAsia"/>
                <w:spacing w:val="8"/>
                <w:lang w:eastAsia="zh-TW"/>
              </w:rPr>
              <w:t>投影片有錯字</w:t>
            </w:r>
          </w:p>
          <w:p w:rsidR="0061233E" w:rsidRDefault="0061233E" w:rsidP="0061233E">
            <w:pPr>
              <w:autoSpaceDE w:val="0"/>
              <w:autoSpaceDN w:val="0"/>
              <w:spacing w:before="53"/>
              <w:ind w:left="98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2.標題如能有題目說明能讓人挑選觀看公司、名稱</w:t>
            </w:r>
          </w:p>
          <w:p w:rsidR="009B2B22" w:rsidRDefault="009B2B22" w:rsidP="0061233E">
            <w:pPr>
              <w:autoSpaceDE w:val="0"/>
              <w:autoSpaceDN w:val="0"/>
              <w:spacing w:before="53"/>
              <w:ind w:left="98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3.作為組織必須引起觀眾共鳴，可惜並未在影片中展示出來</w:t>
            </w:r>
          </w:p>
          <w:p w:rsidR="00BF1098" w:rsidRDefault="00BF1098" w:rsidP="00BF1098">
            <w:pPr>
              <w:autoSpaceDE w:val="0"/>
              <w:autoSpaceDN w:val="0"/>
              <w:spacing w:before="53"/>
              <w:ind w:left="98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4.以系統專題來說這組作品很難評價</w:t>
            </w:r>
          </w:p>
          <w:p w:rsidR="00BF1098" w:rsidRDefault="00BF1098" w:rsidP="00BF1098">
            <w:pPr>
              <w:autoSpaceDE w:val="0"/>
              <w:autoSpaceDN w:val="0"/>
              <w:spacing w:before="53"/>
              <w:ind w:left="98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5.</w:t>
            </w:r>
            <w:r>
              <w:rPr>
                <w:rFonts w:asciiTheme="minorEastAsia" w:hAnsiTheme="minorEastAsia" w:cs="Times New Roman"/>
                <w:spacing w:val="8"/>
                <w:lang w:eastAsia="zh-TW"/>
              </w:rPr>
              <w:t>DEMO</w:t>
            </w: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影片本身較無吸引人的點</w:t>
            </w:r>
          </w:p>
          <w:p w:rsidR="00BF1098" w:rsidRPr="0061233E" w:rsidRDefault="00BF1098" w:rsidP="00BF1098">
            <w:pPr>
              <w:autoSpaceDE w:val="0"/>
              <w:autoSpaceDN w:val="0"/>
              <w:spacing w:before="53"/>
              <w:ind w:left="98"/>
              <w:rPr>
                <w:rFonts w:asciiTheme="minorEastAsia" w:hAnsiTheme="minorEastAsia" w:cs="Times New Roman"/>
                <w:spacing w:val="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pacing w:val="8"/>
                <w:lang w:eastAsia="zh-TW"/>
              </w:rPr>
              <w:t>6.若是同學有興趣，也許可持續優化系統作業方式來調正產出更吸引人的影片</w:t>
            </w:r>
          </w:p>
        </w:tc>
      </w:tr>
    </w:tbl>
    <w:p w:rsidR="00E74E47" w:rsidRPr="00BF1098" w:rsidRDefault="00E74E47">
      <w:pPr>
        <w:rPr>
          <w:lang w:eastAsia="zh-TW"/>
        </w:rPr>
        <w:sectPr w:rsidR="00E74E47" w:rsidRPr="00BF109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4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74E47" w:rsidTr="00944FF5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 w:rsidTr="00944FF5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1" w:lineRule="exact"/>
            </w:pPr>
          </w:p>
          <w:p w:rsidR="00944FF5" w:rsidRDefault="00944FF5" w:rsidP="00944FF5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12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Pr="00264C70" w:rsidRDefault="00944FF5" w:rsidP="00944FF5">
            <w:pPr>
              <w:rPr>
                <w:rFonts w:ascii="標楷體" w:eastAsia="標楷體" w:hAnsi="標楷體"/>
              </w:rPr>
            </w:pPr>
            <w:r w:rsidRPr="00264C70">
              <w:rPr>
                <w:rFonts w:ascii="標楷體" w:eastAsia="標楷體" w:hAnsi="標楷體"/>
              </w:rPr>
              <w:t>VR NFP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11" w:lineRule="exact"/>
            </w:pPr>
          </w:p>
          <w:p w:rsidR="00944FF5" w:rsidRDefault="00B641E1" w:rsidP="00944FF5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廖慶榮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44FF5">
            <w:pPr>
              <w:spacing w:line="161" w:lineRule="exact"/>
            </w:pPr>
          </w:p>
          <w:p w:rsidR="00944FF5" w:rsidRDefault="00B641E1" w:rsidP="00944FF5">
            <w:pPr>
              <w:ind w:left="775"/>
            </w:pPr>
            <w:r>
              <w:rPr>
                <w:rFonts w:hint="eastAsia"/>
                <w:lang w:eastAsia="zh-TW"/>
              </w:rPr>
              <w:t>19</w:t>
            </w:r>
          </w:p>
        </w:tc>
      </w:tr>
      <w:tr w:rsidR="00944FF5">
        <w:trPr>
          <w:trHeight w:hRule="exact" w:val="2295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33E" w:rsidRDefault="00944FF5" w:rsidP="0061233E">
            <w:pPr>
              <w:tabs>
                <w:tab w:val="left" w:pos="256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>
              <w:rPr>
                <w:lang w:eastAsia="zh-TW"/>
              </w:rPr>
              <w:tab/>
            </w:r>
            <w:r w:rsidR="0061233E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美術館誰可以access，只有自己能看嗎?</w:t>
            </w:r>
          </w:p>
          <w:p w:rsidR="0061233E" w:rsidRDefault="0061233E" w:rsidP="0061233E">
            <w:pPr>
              <w:tabs>
                <w:tab w:val="left" w:pos="256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2.刻意用vr畫畫的原因?</w:t>
            </w:r>
          </w:p>
          <w:p w:rsidR="0061233E" w:rsidRDefault="0061233E" w:rsidP="0061233E">
            <w:pPr>
              <w:tabs>
                <w:tab w:val="left" w:pos="256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3.系統精簡「化」錯字</w:t>
            </w:r>
          </w:p>
          <w:p w:rsidR="00944FF5" w:rsidRDefault="009B2B22" w:rsidP="009B2B22">
            <w:pPr>
              <w:autoSpaceDE w:val="0"/>
              <w:autoSpaceDN w:val="0"/>
              <w:spacing w:before="48"/>
              <w:rPr>
                <w:sz w:val="22"/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創作可利用</w:t>
            </w:r>
            <w:r>
              <w:rPr>
                <w:rFonts w:hint="eastAsia"/>
                <w:lang w:eastAsia="zh-TW"/>
              </w:rPr>
              <w:t>vr</w:t>
            </w:r>
            <w:r>
              <w:rPr>
                <w:rFonts w:hint="eastAsia"/>
                <w:lang w:eastAsia="zh-TW"/>
              </w:rPr>
              <w:t>特點，例如</w:t>
            </w:r>
            <w:r>
              <w:rPr>
                <w:rFonts w:hint="eastAsia"/>
                <w:lang w:eastAsia="zh-TW"/>
              </w:rPr>
              <w:t>3D</w:t>
            </w:r>
            <w:r>
              <w:rPr>
                <w:rFonts w:hint="eastAsia"/>
                <w:lang w:eastAsia="zh-TW"/>
              </w:rPr>
              <w:t>來展示</w:t>
            </w:r>
            <w:r>
              <w:rPr>
                <w:rFonts w:hint="eastAsia"/>
                <w:sz w:val="22"/>
                <w:lang w:eastAsia="zh-TW"/>
              </w:rPr>
              <w:t>以區別</w:t>
            </w:r>
            <w:r>
              <w:rPr>
                <w:rFonts w:hint="eastAsia"/>
                <w:sz w:val="22"/>
                <w:lang w:eastAsia="zh-TW"/>
              </w:rPr>
              <w:t>2D</w:t>
            </w:r>
            <w:r>
              <w:rPr>
                <w:rFonts w:hint="eastAsia"/>
                <w:sz w:val="22"/>
                <w:lang w:eastAsia="zh-TW"/>
              </w:rPr>
              <w:t>的創作方式</w:t>
            </w:r>
          </w:p>
          <w:p w:rsidR="00BF1098" w:rsidRDefault="00BF1098" w:rsidP="009B2B22">
            <w:pPr>
              <w:autoSpaceDE w:val="0"/>
              <w:autoSpaceDN w:val="0"/>
              <w:spacing w:before="48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5.</w:t>
            </w:r>
            <w:r>
              <w:rPr>
                <w:rFonts w:hint="eastAsia"/>
                <w:sz w:val="22"/>
                <w:lang w:eastAsia="zh-TW"/>
              </w:rPr>
              <w:t>文件字體跳來跳去</w:t>
            </w:r>
          </w:p>
          <w:p w:rsidR="00BF1098" w:rsidRPr="009B2B22" w:rsidRDefault="00BF1098" w:rsidP="009B2B22">
            <w:pPr>
              <w:autoSpaceDE w:val="0"/>
              <w:autoSpaceDN w:val="0"/>
              <w:spacing w:before="48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6.</w:t>
            </w:r>
            <w:r>
              <w:rPr>
                <w:rFonts w:hint="eastAsia"/>
                <w:sz w:val="22"/>
                <w:lang w:eastAsia="zh-TW"/>
              </w:rPr>
              <w:t>以畢業專題來說沒什麼問題，實做了</w:t>
            </w:r>
            <w:r>
              <w:rPr>
                <w:rFonts w:hint="eastAsia"/>
                <w:sz w:val="22"/>
                <w:lang w:eastAsia="zh-TW"/>
              </w:rPr>
              <w:t>VR</w:t>
            </w:r>
            <w:r>
              <w:rPr>
                <w:rFonts w:hint="eastAsia"/>
                <w:sz w:val="22"/>
                <w:lang w:eastAsia="zh-TW"/>
              </w:rPr>
              <w:t>和對區塊鏈有一定的完成度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專題名稱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264C70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13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944FF5">
            <w:pPr>
              <w:autoSpaceDE w:val="0"/>
              <w:autoSpaceDN w:val="0"/>
              <w:ind w:left="16"/>
            </w:pPr>
            <w:r w:rsidRPr="00264C70">
              <w:rPr>
                <w:rFonts w:ascii="標楷體" w:eastAsia="標楷體" w:hAnsi="標楷體" w:hint="eastAsia"/>
              </w:rPr>
              <w:t>聊癒Healer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B641E1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李國誠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2" w:lineRule="exact"/>
            </w:pPr>
          </w:p>
          <w:p w:rsidR="00E74E47" w:rsidRDefault="00B641E1">
            <w:pPr>
              <w:ind w:left="775"/>
            </w:pPr>
            <w:r>
              <w:rPr>
                <w:rFonts w:hint="eastAsia"/>
                <w:lang w:eastAsia="zh-TW"/>
              </w:rPr>
              <w:t>3</w:t>
            </w:r>
          </w:p>
        </w:tc>
      </w:tr>
      <w:tr w:rsidR="00E74E47">
        <w:trPr>
          <w:trHeight w:hRule="exact" w:val="1821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33E" w:rsidRDefault="00264C70" w:rsidP="0061233E">
            <w:pPr>
              <w:tabs>
                <w:tab w:val="left" w:pos="501"/>
              </w:tabs>
              <w:autoSpaceDE w:val="0"/>
              <w:autoSpaceDN w:val="0"/>
              <w:spacing w:before="55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EA6C80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實際上個人對情緒的</w:t>
            </w:r>
          </w:p>
          <w:p w:rsidR="0061233E" w:rsidRDefault="0061233E" w:rsidP="0061233E">
            <w:pPr>
              <w:tabs>
                <w:tab w:val="left" w:pos="501"/>
              </w:tabs>
              <w:autoSpaceDE w:val="0"/>
              <w:autoSpaceDN w:val="0"/>
              <w:spacing w:before="55"/>
              <w:ind w:left="21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2.</w:t>
            </w:r>
            <w:r w:rsidR="00EA6C80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「從多數人的」為地雷字</w:t>
            </w:r>
          </w:p>
          <w:p w:rsidR="00E74E47" w:rsidRDefault="009B2B22" w:rsidP="009B2B22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文件</w:t>
            </w:r>
            <w:r>
              <w:rPr>
                <w:rFonts w:hint="eastAsia"/>
                <w:lang w:eastAsia="zh-TW"/>
              </w:rPr>
              <w:t>APP</w:t>
            </w:r>
            <w:r>
              <w:rPr>
                <w:rFonts w:hint="eastAsia"/>
                <w:lang w:eastAsia="zh-TW"/>
              </w:rPr>
              <w:t>製作十分精美且完整</w:t>
            </w:r>
          </w:p>
          <w:p w:rsidR="00A932A6" w:rsidRDefault="00A932A6" w:rsidP="009B2B22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若能搭配不同的數值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如</w:t>
            </w:r>
            <w:r>
              <w:rPr>
                <w:rFonts w:hint="eastAsia"/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>心跳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也許可以有更準確的分析結果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5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264C7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264C70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14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944FF5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264C70">
              <w:rPr>
                <w:rFonts w:ascii="標楷體" w:eastAsia="標楷體" w:hAnsi="標楷體" w:hint="eastAsia"/>
              </w:rPr>
              <w:t>RK空間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264C70">
            <w:pPr>
              <w:autoSpaceDE w:val="0"/>
              <w:autoSpaceDN w:val="0"/>
              <w:ind w:left="34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廖慶榮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B641E1">
            <w:pPr>
              <w:ind w:left="775"/>
            </w:pPr>
            <w:r>
              <w:rPr>
                <w:rFonts w:hint="eastAsia"/>
                <w:lang w:eastAsia="zh-TW"/>
              </w:rPr>
              <w:t>27</w:t>
            </w:r>
          </w:p>
        </w:tc>
      </w:tr>
      <w:tr w:rsidR="00E74E47">
        <w:trPr>
          <w:trHeight w:hRule="exact" w:val="158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264C70" w:rsidP="00EA6C80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EA6C80">
              <w:rPr>
                <w:rFonts w:hint="eastAsia"/>
                <w:lang w:eastAsia="zh-TW"/>
              </w:rPr>
              <w:t>完成度</w:t>
            </w:r>
          </w:p>
          <w:p w:rsidR="009B2B22" w:rsidRDefault="009B2B22" w:rsidP="00EA6C80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人機介面尚未完成有一些可惜</w:t>
            </w:r>
          </w:p>
          <w:p w:rsidR="00A932A6" w:rsidRDefault="00A932A6" w:rsidP="00EA6C80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結合</w:t>
            </w:r>
            <w:r>
              <w:rPr>
                <w:rFonts w:hint="eastAsia"/>
                <w:lang w:eastAsia="zh-TW"/>
              </w:rPr>
              <w:t>VR</w:t>
            </w:r>
            <w:r>
              <w:rPr>
                <w:rFonts w:hint="eastAsia"/>
                <w:lang w:eastAsia="zh-TW"/>
              </w:rPr>
              <w:t>和區塊鏈兩個熱門議題，但互動的完程度不高，再</w:t>
            </w:r>
            <w:r>
              <w:rPr>
                <w:rFonts w:hint="eastAsia"/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裡也沒看到區塊鏈的使用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5255"/>
        <w:gridCol w:w="1439"/>
        <w:gridCol w:w="1837"/>
      </w:tblGrid>
      <w:tr w:rsidR="00944FF5" w:rsidTr="00A932A6">
        <w:trPr>
          <w:trHeight w:hRule="exact" w:val="495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06" w:lineRule="exact"/>
              <w:rPr>
                <w:lang w:eastAsia="zh-TW"/>
              </w:rPr>
            </w:pPr>
          </w:p>
          <w:p w:rsidR="00944FF5" w:rsidRDefault="00944FF5" w:rsidP="009B2B22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06" w:lineRule="exact"/>
            </w:pPr>
          </w:p>
          <w:p w:rsidR="00944FF5" w:rsidRDefault="00944FF5" w:rsidP="009B2B22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06" w:lineRule="exact"/>
            </w:pPr>
          </w:p>
          <w:p w:rsidR="00944FF5" w:rsidRDefault="00944FF5" w:rsidP="009B2B22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06" w:lineRule="exact"/>
            </w:pPr>
          </w:p>
          <w:p w:rsidR="00944FF5" w:rsidRDefault="00944FF5" w:rsidP="009B2B22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944FF5" w:rsidTr="00A932A6">
        <w:trPr>
          <w:trHeight w:hRule="exact" w:val="628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13" w:lineRule="exact"/>
            </w:pPr>
          </w:p>
          <w:p w:rsidR="00944FF5" w:rsidRDefault="00944FF5" w:rsidP="009B2B22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1"/>
                <w:lang w:eastAsia="zh-TW"/>
              </w:rPr>
              <w:t>5</w:t>
            </w:r>
          </w:p>
        </w:tc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13" w:lineRule="exact"/>
              <w:rPr>
                <w:lang w:eastAsia="zh-TW"/>
              </w:rPr>
            </w:pPr>
          </w:p>
          <w:p w:rsidR="00944FF5" w:rsidRDefault="00944FF5" w:rsidP="009B2B22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264C70">
              <w:rPr>
                <w:rFonts w:ascii="標楷體" w:eastAsia="標楷體" w:hAnsi="標楷體" w:hint="eastAsia"/>
              </w:rPr>
              <w:t>台股研究室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13" w:lineRule="exact"/>
              <w:rPr>
                <w:lang w:eastAsia="zh-TW"/>
              </w:rPr>
            </w:pPr>
          </w:p>
          <w:p w:rsidR="00944FF5" w:rsidRDefault="00B641E1" w:rsidP="009B2B22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李維平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944FF5" w:rsidRDefault="00944FF5" w:rsidP="009B2B22">
            <w:pPr>
              <w:spacing w:line="161" w:lineRule="exact"/>
            </w:pPr>
          </w:p>
          <w:p w:rsidR="00944FF5" w:rsidRDefault="00B641E1" w:rsidP="009B2B22">
            <w:pPr>
              <w:ind w:left="775"/>
            </w:pPr>
            <w:r>
              <w:rPr>
                <w:rFonts w:hint="eastAsia"/>
                <w:lang w:eastAsia="zh-TW"/>
              </w:rPr>
              <w:t>25</w:t>
            </w:r>
          </w:p>
        </w:tc>
      </w:tr>
      <w:tr w:rsidR="00944FF5" w:rsidTr="00A932A6">
        <w:trPr>
          <w:trHeight w:hRule="exact" w:val="1921"/>
        </w:trPr>
        <w:tc>
          <w:tcPr>
            <w:tcW w:w="9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6C80" w:rsidRPr="00EA6C80" w:rsidRDefault="00944FF5" w:rsidP="009B2B22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EA6C80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2022?</w:t>
            </w:r>
            <w:r w:rsidR="00EA6C80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Risk seeking R</w:t>
            </w:r>
            <w:r w:rsidR="00EA6C80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i</w:t>
            </w:r>
            <w:r w:rsidR="00EA6C80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sk adverse</w:t>
            </w:r>
            <w:r w:rsidR="00EA6C80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 xml:space="preserve"> </w:t>
            </w:r>
            <w:r w:rsidR="00EA6C80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R</w:t>
            </w:r>
            <w:r w:rsidR="00EA6C80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i</w:t>
            </w:r>
            <w:r w:rsidR="00EA6C80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 xml:space="preserve">sk </w:t>
            </w:r>
            <w:r w:rsidR="00EA6C80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n</w:t>
            </w:r>
            <w:r w:rsidR="00EA6C80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eutral</w:t>
            </w:r>
          </w:p>
          <w:p w:rsidR="00EA6C80" w:rsidRDefault="00EA6C80" w:rsidP="00EA6C8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資料有公開?</w:t>
            </w:r>
          </w:p>
          <w:p w:rsidR="00EA6C80" w:rsidRPr="00EA6C80" w:rsidRDefault="00EA6C80" w:rsidP="00EA6C8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3.簡單</w:t>
            </w:r>
          </w:p>
          <w:p w:rsidR="00944FF5" w:rsidRDefault="009B2B22" w:rsidP="00EA6C8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利用更新的資訊技術、加入更多的計算因子，或許會有更好的產出</w:t>
            </w:r>
          </w:p>
          <w:p w:rsidR="00A932A6" w:rsidRDefault="00A932A6" w:rsidP="00EA6C80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以資管系來說是個有趣主題，後續可以用更多因子或不同的</w:t>
            </w:r>
            <w:r>
              <w:rPr>
                <w:rFonts w:hint="eastAsia"/>
                <w:lang w:eastAsia="zh-TW"/>
              </w:rPr>
              <w:t>AI MODEL</w:t>
            </w:r>
            <w:r>
              <w:rPr>
                <w:rFonts w:hint="eastAsia"/>
                <w:lang w:eastAsia="zh-TW"/>
              </w:rPr>
              <w:t>來做相同研究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ind w:left="5893"/>
        <w:rPr>
          <w:lang w:eastAsia="zh-TW"/>
        </w:rPr>
      </w:pPr>
    </w:p>
    <w:sectPr w:rsidR="00E74E47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22" w:rsidRDefault="009B2B22" w:rsidP="005F0B3D">
      <w:r>
        <w:separator/>
      </w:r>
    </w:p>
  </w:endnote>
  <w:endnote w:type="continuationSeparator" w:id="0">
    <w:p w:rsidR="009B2B22" w:rsidRDefault="009B2B22" w:rsidP="005F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22" w:rsidRDefault="009B2B22" w:rsidP="005F0B3D">
      <w:r>
        <w:separator/>
      </w:r>
    </w:p>
  </w:footnote>
  <w:footnote w:type="continuationSeparator" w:id="0">
    <w:p w:rsidR="009B2B22" w:rsidRDefault="009B2B22" w:rsidP="005F0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7"/>
    <w:rsid w:val="001856A0"/>
    <w:rsid w:val="00264C70"/>
    <w:rsid w:val="002D0FD4"/>
    <w:rsid w:val="00313372"/>
    <w:rsid w:val="004662C4"/>
    <w:rsid w:val="005F0B3D"/>
    <w:rsid w:val="0061233E"/>
    <w:rsid w:val="00671873"/>
    <w:rsid w:val="007D44AB"/>
    <w:rsid w:val="00944FF5"/>
    <w:rsid w:val="009B2B22"/>
    <w:rsid w:val="00A004DB"/>
    <w:rsid w:val="00A411F6"/>
    <w:rsid w:val="00A6769C"/>
    <w:rsid w:val="00A932A6"/>
    <w:rsid w:val="00B641E1"/>
    <w:rsid w:val="00BF1098"/>
    <w:rsid w:val="00C60AA0"/>
    <w:rsid w:val="00CE7A40"/>
    <w:rsid w:val="00E74E47"/>
    <w:rsid w:val="00E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77BED4"/>
  <w15:docId w15:val="{A1D8C16E-7370-4DDB-843F-BCC2797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B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B3D"/>
    <w:rPr>
      <w:sz w:val="20"/>
      <w:szCs w:val="20"/>
    </w:rPr>
  </w:style>
  <w:style w:type="character" w:styleId="a7">
    <w:name w:val="Hyperlink"/>
    <w:basedOn w:val="a0"/>
    <w:uiPriority w:val="99"/>
    <w:unhideWhenUsed/>
    <w:rsid w:val="00264C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1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reurl.cc/bGxd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陳奕慈</dc:creator>
  <cp:keywords/>
  <cp:lastModifiedBy>陳奕慈</cp:lastModifiedBy>
  <cp:revision>6</cp:revision>
  <cp:lastPrinted>2022-12-19T02:57:00Z</cp:lastPrinted>
  <dcterms:created xsi:type="dcterms:W3CDTF">2022-12-19T01:22:00Z</dcterms:created>
  <dcterms:modified xsi:type="dcterms:W3CDTF">2022-12-19T07:05:00Z</dcterms:modified>
</cp:coreProperties>
</file>