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E9F" w:rsidRDefault="009F4D3B">
      <w:pPr>
        <w:pStyle w:val="Standard"/>
        <w:rPr>
          <w:rFonts w:eastAsia="標楷體"/>
          <w:b/>
          <w:sz w:val="28"/>
          <w:szCs w:val="28"/>
        </w:rPr>
      </w:pPr>
      <w:r>
        <w:rPr>
          <w:rFonts w:eastAsia="標楷體"/>
          <w:b/>
          <w:sz w:val="28"/>
          <w:szCs w:val="28"/>
        </w:rPr>
        <w:t>【附件</w:t>
      </w:r>
      <w:r>
        <w:rPr>
          <w:rFonts w:eastAsia="標楷體"/>
          <w:b/>
          <w:sz w:val="28"/>
          <w:szCs w:val="28"/>
        </w:rPr>
        <w:t>1</w:t>
      </w:r>
      <w:r>
        <w:rPr>
          <w:rFonts w:eastAsia="標楷體"/>
          <w:b/>
          <w:sz w:val="28"/>
          <w:szCs w:val="28"/>
        </w:rPr>
        <w:t>：活動訊息公告內容】</w:t>
      </w:r>
    </w:p>
    <w:p w:rsidR="00B01E9F" w:rsidRDefault="00B01E9F">
      <w:pPr>
        <w:pStyle w:val="Standard"/>
        <w:jc w:val="center"/>
        <w:rPr>
          <w:rFonts w:eastAsia="標楷體"/>
          <w:b/>
          <w:sz w:val="28"/>
          <w:szCs w:val="28"/>
        </w:rPr>
      </w:pPr>
    </w:p>
    <w:p w:rsidR="00B01E9F" w:rsidRDefault="00B01E9F">
      <w:pPr>
        <w:pStyle w:val="Standard"/>
        <w:jc w:val="center"/>
        <w:rPr>
          <w:rFonts w:eastAsia="標楷體"/>
          <w:b/>
          <w:sz w:val="28"/>
          <w:szCs w:val="28"/>
        </w:rPr>
      </w:pPr>
    </w:p>
    <w:p w:rsidR="00B01E9F" w:rsidRDefault="009F4D3B">
      <w:pPr>
        <w:pStyle w:val="Standard"/>
        <w:snapToGrid w:val="0"/>
        <w:spacing w:line="280" w:lineRule="atLeast"/>
        <w:jc w:val="center"/>
        <w:rPr>
          <w:rFonts w:eastAsia="標楷體"/>
        </w:rPr>
      </w:pPr>
      <w:r>
        <w:rPr>
          <w:rFonts w:eastAsia="標楷體"/>
          <w:noProof/>
        </w:rPr>
        <mc:AlternateContent>
          <mc:Choice Requires="wps">
            <w:drawing>
              <wp:anchor distT="0" distB="0" distL="114300" distR="114300" simplePos="0" relativeHeight="251658240" behindDoc="1" locked="0" layoutInCell="1" allowOverlap="1">
                <wp:simplePos x="0" y="0"/>
                <wp:positionH relativeFrom="column">
                  <wp:posOffset>4343400</wp:posOffset>
                </wp:positionH>
                <wp:positionV relativeFrom="paragraph">
                  <wp:posOffset>-442080</wp:posOffset>
                </wp:positionV>
                <wp:extent cx="1828800" cy="279360"/>
                <wp:effectExtent l="0" t="0" r="19050" b="25440"/>
                <wp:wrapNone/>
                <wp:docPr id="1" name="外框1"/>
                <wp:cNvGraphicFramePr/>
                <a:graphic xmlns:a="http://schemas.openxmlformats.org/drawingml/2006/main">
                  <a:graphicData uri="http://schemas.microsoft.com/office/word/2010/wordprocessingShape">
                    <wps:wsp>
                      <wps:cNvSpPr txBox="1"/>
                      <wps:spPr>
                        <a:xfrm>
                          <a:off x="0" y="0"/>
                          <a:ext cx="1828800" cy="279360"/>
                        </a:xfrm>
                        <a:prstGeom prst="rect">
                          <a:avLst/>
                        </a:prstGeom>
                        <a:solidFill>
                          <a:srgbClr val="FFFFFF"/>
                        </a:solidFill>
                        <a:ln w="762">
                          <a:solidFill>
                            <a:srgbClr val="000000"/>
                          </a:solidFill>
                          <a:prstDash val="solid"/>
                        </a:ln>
                      </wps:spPr>
                      <wps:txbx>
                        <w:txbxContent>
                          <w:p w:rsidR="00B01E9F" w:rsidRDefault="009F4D3B">
                            <w:pPr>
                              <w:pStyle w:val="Framecontents"/>
                            </w:pPr>
                            <w:r>
                              <w:rPr>
                                <w:rFonts w:ascii="標楷體" w:eastAsia="標楷體" w:hAnsi="標楷體"/>
                              </w:rPr>
                              <w:t>重要</w:t>
                            </w:r>
                            <w:r>
                              <w:rPr>
                                <w:rFonts w:ascii="標楷體" w:eastAsia="標楷體" w:hAnsi="標楷體"/>
                                <w:color w:val="000000"/>
                              </w:rPr>
                              <w:t>活動</w:t>
                            </w:r>
                            <w:r>
                              <w:rPr>
                                <w:rFonts w:ascii="標楷體" w:eastAsia="標楷體" w:hAnsi="標楷體"/>
                              </w:rPr>
                              <w:t>訊息，敬請發布</w:t>
                            </w:r>
                          </w:p>
                        </w:txbxContent>
                      </wps:txbx>
                      <wps:bodyPr wrap="none" lIns="91440" tIns="45720" rIns="91440" bIns="45720"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342pt;margin-top:-34.8pt;width:2in;height:22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" strokeweight=".06pt">
                <v:textbox>
                  <w:txbxContent>
                    <w:p w:rsidR="00B01E9F" w:rsidRDefault="009F4D3B">
                      <w:pPr>
                        <w:pStyle w:val="Framecontents"/>
                      </w:pPr>
                      <w:r>
                        <w:rPr>
                          <w:rFonts w:ascii="標楷體" w:eastAsia="標楷體" w:hAnsi="標楷體"/>
                        </w:rPr>
                        <w:t>重要</w:t>
                      </w:r>
                      <w:r>
                        <w:rPr>
                          <w:rFonts w:ascii="標楷體" w:eastAsia="標楷體" w:hAnsi="標楷體"/>
                          <w:color w:val="000000"/>
                        </w:rPr>
                        <w:t>活動</w:t>
                      </w:r>
                      <w:r>
                        <w:rPr>
                          <w:rFonts w:ascii="標楷體" w:eastAsia="標楷體" w:hAnsi="標楷體"/>
                        </w:rPr>
                        <w:t>訊息，敬請發布</w:t>
                      </w:r>
                    </w:p>
                  </w:txbxContent>
                </v:textbox>
              </v:shape>
            </w:pict>
          </mc:Fallback>
        </mc:AlternateContent>
      </w:r>
      <w:r>
        <w:rPr>
          <w:rFonts w:eastAsia="標楷體"/>
        </w:rPr>
        <w:t>服役是一種義務　也可以是一種選擇</w:t>
      </w:r>
    </w:p>
    <w:p w:rsidR="00B01E9F" w:rsidRDefault="009F4D3B">
      <w:pPr>
        <w:pStyle w:val="Standard"/>
        <w:snapToGrid w:val="0"/>
        <w:spacing w:line="280" w:lineRule="atLeast"/>
        <w:jc w:val="center"/>
        <w:rPr>
          <w:rFonts w:eastAsia="標楷體"/>
        </w:rPr>
      </w:pPr>
      <w:r>
        <w:rPr>
          <w:rFonts w:eastAsia="標楷體"/>
        </w:rPr>
        <w:t>研究所屆齡役男，照過來！～</w:t>
      </w:r>
      <w:r>
        <w:rPr>
          <w:rFonts w:eastAsia="標楷體"/>
        </w:rPr>
        <w:t>Join Us</w:t>
      </w:r>
      <w:r>
        <w:rPr>
          <w:rFonts w:eastAsia="標楷體"/>
        </w:rPr>
        <w:t>～</w:t>
      </w:r>
    </w:p>
    <w:p w:rsidR="00B01E9F" w:rsidRDefault="009F4D3B">
      <w:pPr>
        <w:pStyle w:val="Standard"/>
        <w:snapToGrid w:val="0"/>
        <w:spacing w:before="180" w:after="180" w:line="280" w:lineRule="atLeast"/>
        <w:ind w:firstLine="480"/>
      </w:pPr>
      <w:r>
        <w:rPr>
          <w:rFonts w:eastAsia="標楷體"/>
          <w:bCs/>
        </w:rPr>
        <w:t>為提升</w:t>
      </w:r>
      <w:r>
        <w:rPr>
          <w:rFonts w:eastAsia="標楷體"/>
          <w:bCs/>
        </w:rPr>
        <w:t>82</w:t>
      </w:r>
      <w:r>
        <w:rPr>
          <w:rFonts w:eastAsia="標楷體"/>
          <w:bCs/>
        </w:rPr>
        <w:t>年次以前出生尚未履行兵役義務之研究所以上學生，對研發替代役制度之認識，歡迎踴躍至「研發及產業訓儲替代役資訊管理系統」（</w:t>
      </w:r>
      <w:hyperlink r:id="rId7" w:history="1">
        <w:r>
          <w:rPr>
            <w:bCs/>
            <w:color w:val="00000A"/>
          </w:rPr>
          <w:t>https://rdss.nca.gov.tw</w:t>
        </w:r>
      </w:hyperlink>
      <w:r>
        <w:rPr>
          <w:rFonts w:eastAsia="標楷體"/>
          <w:bCs/>
        </w:rPr>
        <w:t>）報名參加</w:t>
      </w:r>
      <w:r>
        <w:rPr>
          <w:rFonts w:eastAsia="標楷體"/>
          <w:bCs/>
        </w:rPr>
        <w:t>108</w:t>
      </w:r>
      <w:r>
        <w:rPr>
          <w:rFonts w:eastAsia="標楷體"/>
          <w:bCs/>
        </w:rPr>
        <w:t>年度研發替代役制度校園宣導說明會，役男在瞭解個人權利義務之餘，還有機會把商品券以及精美贈品帶回家！</w:t>
      </w:r>
    </w:p>
    <w:p w:rsidR="00B01E9F" w:rsidRDefault="009F4D3B">
      <w:pPr>
        <w:pStyle w:val="Standard"/>
        <w:snapToGrid w:val="0"/>
        <w:spacing w:before="180" w:after="180" w:line="280" w:lineRule="atLeast"/>
        <w:ind w:firstLine="561"/>
        <w:jc w:val="center"/>
        <w:rPr>
          <w:rFonts w:eastAsia="標楷體"/>
          <w:b/>
          <w:sz w:val="28"/>
          <w:szCs w:val="28"/>
        </w:rPr>
      </w:pPr>
      <w:r>
        <w:rPr>
          <w:rFonts w:eastAsia="標楷體"/>
          <w:b/>
          <w:sz w:val="28"/>
          <w:szCs w:val="28"/>
        </w:rPr>
        <w:t>108</w:t>
      </w:r>
      <w:r>
        <w:rPr>
          <w:rFonts w:eastAsia="標楷體"/>
          <w:b/>
          <w:sz w:val="28"/>
          <w:szCs w:val="28"/>
        </w:rPr>
        <w:t>年度研發替代役制度校園宣導說明會</w:t>
      </w:r>
    </w:p>
    <w:tbl>
      <w:tblPr>
        <w:tblW w:w="4950" w:type="pct"/>
        <w:tblInd w:w="23" w:type="dxa"/>
        <w:tblLayout w:type="fixed"/>
        <w:tblCellMar>
          <w:left w:w="10" w:type="dxa"/>
          <w:right w:w="10" w:type="dxa"/>
        </w:tblCellMar>
        <w:tblLook w:val="0000" w:firstRow="0" w:lastRow="0" w:firstColumn="0" w:lastColumn="0" w:noHBand="0" w:noVBand="0"/>
      </w:tblPr>
      <w:tblGrid>
        <w:gridCol w:w="523"/>
        <w:gridCol w:w="1264"/>
        <w:gridCol w:w="2044"/>
        <w:gridCol w:w="2293"/>
        <w:gridCol w:w="1928"/>
        <w:gridCol w:w="1929"/>
      </w:tblGrid>
      <w:tr w:rsidR="00B01E9F">
        <w:tblPrEx>
          <w:tblCellMar>
            <w:top w:w="0" w:type="dxa"/>
            <w:bottom w:w="0" w:type="dxa"/>
          </w:tblCellMar>
        </w:tblPrEx>
        <w:trPr>
          <w:trHeight w:val="618"/>
        </w:trPr>
        <w:tc>
          <w:tcPr>
            <w:tcW w:w="524"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B01E9F" w:rsidRDefault="009F4D3B">
            <w:pPr>
              <w:pStyle w:val="Standard"/>
              <w:widowControl/>
              <w:jc w:val="center"/>
              <w:rPr>
                <w:rFonts w:eastAsia="標楷體"/>
                <w:kern w:val="0"/>
              </w:rPr>
            </w:pPr>
            <w:r>
              <w:rPr>
                <w:rFonts w:eastAsia="標楷體"/>
                <w:kern w:val="0"/>
              </w:rPr>
              <w:t>區域</w:t>
            </w:r>
          </w:p>
        </w:tc>
        <w:tc>
          <w:tcPr>
            <w:tcW w:w="1265"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B01E9F" w:rsidRDefault="009F4D3B">
            <w:pPr>
              <w:pStyle w:val="Standard"/>
              <w:widowControl/>
              <w:jc w:val="center"/>
              <w:rPr>
                <w:rFonts w:eastAsia="標楷體"/>
                <w:kern w:val="0"/>
              </w:rPr>
            </w:pPr>
            <w:r>
              <w:rPr>
                <w:rFonts w:eastAsia="標楷體"/>
                <w:kern w:val="0"/>
              </w:rPr>
              <w:t>預定地點</w:t>
            </w:r>
          </w:p>
        </w:tc>
        <w:tc>
          <w:tcPr>
            <w:tcW w:w="2046"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B01E9F" w:rsidRDefault="009F4D3B">
            <w:pPr>
              <w:pStyle w:val="Standard"/>
              <w:widowControl/>
              <w:jc w:val="center"/>
              <w:rPr>
                <w:rFonts w:eastAsia="標楷體"/>
                <w:kern w:val="0"/>
              </w:rPr>
            </w:pPr>
            <w:r>
              <w:rPr>
                <w:rFonts w:eastAsia="標楷體"/>
                <w:kern w:val="0"/>
              </w:rPr>
              <w:t>預定場地</w:t>
            </w:r>
          </w:p>
        </w:tc>
        <w:tc>
          <w:tcPr>
            <w:tcW w:w="2295"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B01E9F" w:rsidRDefault="009F4D3B">
            <w:pPr>
              <w:pStyle w:val="Standard"/>
              <w:widowControl/>
              <w:jc w:val="center"/>
              <w:rPr>
                <w:rFonts w:eastAsia="標楷體"/>
                <w:kern w:val="0"/>
              </w:rPr>
            </w:pPr>
            <w:r>
              <w:rPr>
                <w:rFonts w:eastAsia="標楷體"/>
                <w:kern w:val="0"/>
              </w:rPr>
              <w:t>場地地址</w:t>
            </w:r>
          </w:p>
        </w:tc>
        <w:tc>
          <w:tcPr>
            <w:tcW w:w="1930"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B01E9F" w:rsidRDefault="009F4D3B">
            <w:pPr>
              <w:pStyle w:val="Standard"/>
              <w:widowControl/>
              <w:jc w:val="center"/>
              <w:rPr>
                <w:rFonts w:eastAsia="標楷體"/>
                <w:kern w:val="0"/>
              </w:rPr>
            </w:pPr>
            <w:r>
              <w:rPr>
                <w:rFonts w:eastAsia="標楷體"/>
                <w:kern w:val="0"/>
              </w:rPr>
              <w:t>預定時間</w:t>
            </w:r>
          </w:p>
        </w:tc>
        <w:tc>
          <w:tcPr>
            <w:tcW w:w="1931"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tcPr>
          <w:p w:rsidR="00B01E9F" w:rsidRDefault="009F4D3B">
            <w:pPr>
              <w:pStyle w:val="Standard"/>
              <w:widowControl/>
              <w:jc w:val="center"/>
              <w:rPr>
                <w:rFonts w:eastAsia="標楷體"/>
                <w:kern w:val="0"/>
              </w:rPr>
            </w:pPr>
            <w:r>
              <w:rPr>
                <w:rFonts w:eastAsia="標楷體"/>
                <w:kern w:val="0"/>
              </w:rPr>
              <w:t>役男分享</w:t>
            </w:r>
          </w:p>
        </w:tc>
      </w:tr>
      <w:tr w:rsidR="00B01E9F">
        <w:tblPrEx>
          <w:tblCellMar>
            <w:top w:w="0" w:type="dxa"/>
            <w:bottom w:w="0" w:type="dxa"/>
          </w:tblCellMar>
        </w:tblPrEx>
        <w:trPr>
          <w:trHeight w:val="885"/>
        </w:trPr>
        <w:tc>
          <w:tcPr>
            <w:tcW w:w="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桃園</w:t>
            </w: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rPr>
                <w:rFonts w:ascii="標楷體" w:eastAsia="標楷體" w:hAnsi="標楷體" w:cs="新細明體"/>
              </w:rPr>
            </w:pPr>
            <w:r>
              <w:rPr>
                <w:rFonts w:ascii="標楷體" w:eastAsia="標楷體" w:hAnsi="標楷體" w:cs="新細明體"/>
              </w:rPr>
              <w:t>中央大學</w:t>
            </w:r>
          </w:p>
        </w:tc>
        <w:tc>
          <w:tcPr>
            <w:tcW w:w="204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eastAsia="標楷體"/>
                <w:bCs/>
                <w:kern w:val="0"/>
              </w:rPr>
            </w:pPr>
            <w:r>
              <w:rPr>
                <w:rFonts w:eastAsia="標楷體"/>
                <w:bCs/>
                <w:kern w:val="0"/>
              </w:rPr>
              <w:t>志希館</w:t>
            </w:r>
            <w:r>
              <w:rPr>
                <w:rFonts w:eastAsia="標楷體"/>
                <w:bCs/>
                <w:kern w:val="0"/>
              </w:rPr>
              <w:t>/I-204</w:t>
            </w:r>
            <w:r>
              <w:rPr>
                <w:rFonts w:eastAsia="標楷體"/>
                <w:bCs/>
                <w:kern w:val="0"/>
              </w:rPr>
              <w:t>國際會議廳</w:t>
            </w:r>
          </w:p>
        </w:tc>
        <w:tc>
          <w:tcPr>
            <w:tcW w:w="22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eastAsia="標楷體"/>
                <w:bCs/>
                <w:kern w:val="0"/>
              </w:rPr>
            </w:pPr>
            <w:r>
              <w:rPr>
                <w:rFonts w:eastAsia="標楷體"/>
                <w:bCs/>
                <w:kern w:val="0"/>
              </w:rPr>
              <w:t>桃園市中壢區中大路</w:t>
            </w:r>
            <w:r>
              <w:rPr>
                <w:rFonts w:eastAsia="標楷體"/>
                <w:bCs/>
                <w:kern w:val="0"/>
              </w:rPr>
              <w:t>300</w:t>
            </w:r>
            <w:r>
              <w:rPr>
                <w:rFonts w:eastAsia="標楷體"/>
                <w:bCs/>
                <w:kern w:val="0"/>
              </w:rPr>
              <w:t>號</w:t>
            </w:r>
          </w:p>
        </w:tc>
        <w:tc>
          <w:tcPr>
            <w:tcW w:w="19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pPr>
            <w:r>
              <w:rPr>
                <w:rFonts w:ascii="標楷體" w:eastAsia="標楷體" w:hAnsi="標楷體"/>
              </w:rPr>
              <w:t>107</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rPr>
              <w:t>28</w:t>
            </w:r>
            <w:r>
              <w:rPr>
                <w:rFonts w:ascii="標楷體" w:eastAsia="標楷體" w:hAnsi="標楷體"/>
              </w:rPr>
              <w:t>日</w:t>
            </w: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cs="新細明體"/>
              </w:rPr>
              <w:t>14:00-15:00</w:t>
            </w:r>
          </w:p>
        </w:tc>
        <w:tc>
          <w:tcPr>
            <w:tcW w:w="19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B01E9F" w:rsidRDefault="00B01E9F">
            <w:pPr>
              <w:pStyle w:val="Standard"/>
              <w:jc w:val="center"/>
              <w:rPr>
                <w:rFonts w:ascii="標楷體" w:eastAsia="標楷體" w:hAnsi="標楷體"/>
              </w:rPr>
            </w:pPr>
          </w:p>
        </w:tc>
      </w:tr>
      <w:tr w:rsidR="00B01E9F">
        <w:tblPrEx>
          <w:tblCellMar>
            <w:top w:w="0" w:type="dxa"/>
            <w:bottom w:w="0" w:type="dxa"/>
          </w:tblCellMar>
        </w:tblPrEx>
        <w:trPr>
          <w:trHeight w:val="567"/>
        </w:trPr>
        <w:tc>
          <w:tcPr>
            <w:tcW w:w="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新竹</w:t>
            </w: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清華大學</w:t>
            </w:r>
          </w:p>
        </w:tc>
        <w:tc>
          <w:tcPr>
            <w:tcW w:w="204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ascii="標楷體" w:eastAsia="標楷體" w:hAnsi="標楷體"/>
              </w:rPr>
            </w:pPr>
            <w:r>
              <w:rPr>
                <w:rFonts w:ascii="標楷體" w:eastAsia="標楷體" w:hAnsi="標楷體"/>
              </w:rPr>
              <w:t>工一館</w:t>
            </w:r>
            <w:r>
              <w:rPr>
                <w:rFonts w:ascii="標楷體" w:eastAsia="標楷體" w:hAnsi="標楷體"/>
              </w:rPr>
              <w:t>/107</w:t>
            </w:r>
            <w:r>
              <w:rPr>
                <w:rFonts w:ascii="標楷體" w:eastAsia="標楷體" w:hAnsi="標楷體"/>
              </w:rPr>
              <w:t>演講廳</w:t>
            </w:r>
          </w:p>
        </w:tc>
        <w:tc>
          <w:tcPr>
            <w:tcW w:w="22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eastAsia="標楷體"/>
                <w:bCs/>
                <w:kern w:val="0"/>
              </w:rPr>
            </w:pPr>
            <w:r>
              <w:rPr>
                <w:rFonts w:eastAsia="標楷體"/>
                <w:bCs/>
                <w:kern w:val="0"/>
              </w:rPr>
              <w:t>新竹市東區光復路二段</w:t>
            </w:r>
            <w:r>
              <w:rPr>
                <w:rFonts w:eastAsia="標楷體"/>
                <w:bCs/>
                <w:kern w:val="0"/>
              </w:rPr>
              <w:t>101</w:t>
            </w:r>
            <w:r>
              <w:rPr>
                <w:rFonts w:eastAsia="標楷體"/>
                <w:bCs/>
                <w:kern w:val="0"/>
              </w:rPr>
              <w:t>號</w:t>
            </w:r>
          </w:p>
        </w:tc>
        <w:tc>
          <w:tcPr>
            <w:tcW w:w="19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pPr>
            <w:r>
              <w:rPr>
                <w:rFonts w:ascii="標楷體" w:eastAsia="標楷體" w:hAnsi="標楷體"/>
              </w:rPr>
              <w:t>107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4</w:t>
            </w:r>
            <w:r>
              <w:rPr>
                <w:rFonts w:ascii="標楷體" w:eastAsia="標楷體" w:hAnsi="標楷體"/>
              </w:rPr>
              <w:t>日</w:t>
            </w: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cs="新細明體"/>
              </w:rPr>
              <w:t>12:30-14:00</w:t>
            </w:r>
          </w:p>
        </w:tc>
        <w:tc>
          <w:tcPr>
            <w:tcW w:w="19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B01E9F" w:rsidRDefault="009F4D3B">
            <w:pPr>
              <w:pStyle w:val="Standard"/>
              <w:jc w:val="center"/>
              <w:rPr>
                <w:rFonts w:ascii="標楷體" w:eastAsia="標楷體" w:hAnsi="標楷體"/>
              </w:rPr>
            </w:pPr>
            <w:r>
              <w:rPr>
                <w:rFonts w:ascii="標楷體" w:eastAsia="標楷體" w:hAnsi="標楷體"/>
              </w:rPr>
              <w:t>V</w:t>
            </w:r>
          </w:p>
        </w:tc>
      </w:tr>
      <w:tr w:rsidR="00B01E9F">
        <w:tblPrEx>
          <w:tblCellMar>
            <w:top w:w="0" w:type="dxa"/>
            <w:bottom w:w="0" w:type="dxa"/>
          </w:tblCellMar>
        </w:tblPrEx>
        <w:trPr>
          <w:trHeight w:val="567"/>
        </w:trPr>
        <w:tc>
          <w:tcPr>
            <w:tcW w:w="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新竹</w:t>
            </w: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交通大學</w:t>
            </w:r>
          </w:p>
        </w:tc>
        <w:tc>
          <w:tcPr>
            <w:tcW w:w="204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ascii="標楷體" w:eastAsia="標楷體" w:hAnsi="標楷體"/>
              </w:rPr>
            </w:pPr>
            <w:r>
              <w:rPr>
                <w:rFonts w:ascii="標楷體" w:eastAsia="標楷體" w:hAnsi="標楷體"/>
              </w:rPr>
              <w:t>浩然圖書館</w:t>
            </w:r>
            <w:r>
              <w:rPr>
                <w:rFonts w:ascii="標楷體" w:eastAsia="標楷體" w:hAnsi="標楷體"/>
              </w:rPr>
              <w:t>_</w:t>
            </w:r>
            <w:r>
              <w:rPr>
                <w:rFonts w:ascii="標楷體" w:eastAsia="標楷體" w:hAnsi="標楷體"/>
              </w:rPr>
              <w:t>會議廳</w:t>
            </w:r>
            <w:r>
              <w:rPr>
                <w:rFonts w:ascii="標楷體" w:eastAsia="標楷體" w:hAnsi="標楷體"/>
              </w:rPr>
              <w:t>(B)</w:t>
            </w:r>
          </w:p>
        </w:tc>
        <w:tc>
          <w:tcPr>
            <w:tcW w:w="22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pPr>
            <w:hyperlink r:id="rId8" w:history="1">
              <w:r>
                <w:rPr>
                  <w:rFonts w:eastAsia="標楷體"/>
                  <w:bCs/>
                  <w:kern w:val="0"/>
                </w:rPr>
                <w:t>新竹市</w:t>
              </w:r>
            </w:hyperlink>
            <w:hyperlink r:id="rId9" w:history="1">
              <w:r>
                <w:rPr>
                  <w:rFonts w:eastAsia="標楷體"/>
                  <w:bCs/>
                  <w:kern w:val="0"/>
                </w:rPr>
                <w:t>東區</w:t>
              </w:r>
            </w:hyperlink>
            <w:r>
              <w:rPr>
                <w:rFonts w:eastAsia="標楷體"/>
                <w:bCs/>
                <w:kern w:val="0"/>
              </w:rPr>
              <w:t>大學路</w:t>
            </w:r>
            <w:r>
              <w:rPr>
                <w:rFonts w:eastAsia="標楷體"/>
                <w:bCs/>
                <w:kern w:val="0"/>
              </w:rPr>
              <w:t>1001</w:t>
            </w:r>
            <w:r>
              <w:rPr>
                <w:rFonts w:eastAsia="標楷體"/>
                <w:bCs/>
                <w:kern w:val="0"/>
              </w:rPr>
              <w:t>號</w:t>
            </w:r>
          </w:p>
        </w:tc>
        <w:tc>
          <w:tcPr>
            <w:tcW w:w="19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pPr>
            <w:r>
              <w:rPr>
                <w:rFonts w:ascii="標楷體" w:eastAsia="標楷體" w:hAnsi="標楷體"/>
              </w:rPr>
              <w:t>107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15</w:t>
            </w:r>
            <w:r>
              <w:rPr>
                <w:rFonts w:ascii="標楷體" w:eastAsia="標楷體" w:hAnsi="標楷體"/>
              </w:rPr>
              <w:t>日</w:t>
            </w: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cs="新細明體"/>
              </w:rPr>
              <w:t>12:30-13:30</w:t>
            </w:r>
          </w:p>
        </w:tc>
        <w:tc>
          <w:tcPr>
            <w:tcW w:w="19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B01E9F" w:rsidRDefault="00B01E9F">
            <w:pPr>
              <w:pStyle w:val="Standard"/>
              <w:jc w:val="center"/>
              <w:rPr>
                <w:rFonts w:ascii="標楷體" w:eastAsia="標楷體" w:hAnsi="標楷體"/>
              </w:rPr>
            </w:pPr>
          </w:p>
        </w:tc>
      </w:tr>
      <w:tr w:rsidR="00B01E9F">
        <w:tblPrEx>
          <w:tblCellMar>
            <w:top w:w="0" w:type="dxa"/>
            <w:bottom w:w="0" w:type="dxa"/>
          </w:tblCellMar>
        </w:tblPrEx>
        <w:trPr>
          <w:trHeight w:val="567"/>
        </w:trPr>
        <w:tc>
          <w:tcPr>
            <w:tcW w:w="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高雄</w:t>
            </w: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中山大學</w:t>
            </w:r>
          </w:p>
        </w:tc>
        <w:tc>
          <w:tcPr>
            <w:tcW w:w="204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ascii="標楷體" w:eastAsia="標楷體" w:hAnsi="標楷體"/>
              </w:rPr>
            </w:pPr>
            <w:r>
              <w:rPr>
                <w:rFonts w:ascii="標楷體" w:eastAsia="標楷體" w:hAnsi="標楷體"/>
              </w:rPr>
              <w:t>理學院</w:t>
            </w:r>
            <w:r>
              <w:rPr>
                <w:rFonts w:ascii="標楷體" w:eastAsia="標楷體" w:hAnsi="標楷體"/>
              </w:rPr>
              <w:t>_</w:t>
            </w:r>
            <w:r>
              <w:rPr>
                <w:rFonts w:ascii="標楷體" w:eastAsia="標楷體" w:hAnsi="標楷體"/>
              </w:rPr>
              <w:t>物理館</w:t>
            </w:r>
            <w:r>
              <w:rPr>
                <w:rFonts w:ascii="標楷體" w:eastAsia="標楷體" w:hAnsi="標楷體"/>
              </w:rPr>
              <w:t>2F/</w:t>
            </w:r>
            <w:r>
              <w:rPr>
                <w:rFonts w:ascii="標楷體" w:eastAsia="標楷體" w:hAnsi="標楷體"/>
              </w:rPr>
              <w:t>演講室</w:t>
            </w:r>
            <w:r>
              <w:rPr>
                <w:rFonts w:ascii="標楷體" w:eastAsia="標楷體" w:hAnsi="標楷體"/>
              </w:rPr>
              <w:t>PH2006</w:t>
            </w:r>
          </w:p>
        </w:tc>
        <w:tc>
          <w:tcPr>
            <w:tcW w:w="22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eastAsia="標楷體"/>
                <w:bCs/>
                <w:kern w:val="0"/>
              </w:rPr>
            </w:pPr>
            <w:r>
              <w:rPr>
                <w:rFonts w:eastAsia="標楷體"/>
                <w:bCs/>
                <w:kern w:val="0"/>
              </w:rPr>
              <w:t>高雄市鼓山區蓮海路</w:t>
            </w:r>
            <w:r>
              <w:rPr>
                <w:rFonts w:eastAsia="標楷體"/>
                <w:bCs/>
                <w:kern w:val="0"/>
              </w:rPr>
              <w:t>70</w:t>
            </w:r>
            <w:r>
              <w:rPr>
                <w:rFonts w:eastAsia="標楷體"/>
                <w:bCs/>
                <w:kern w:val="0"/>
              </w:rPr>
              <w:t>號</w:t>
            </w:r>
          </w:p>
        </w:tc>
        <w:tc>
          <w:tcPr>
            <w:tcW w:w="19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pPr>
            <w:r>
              <w:rPr>
                <w:rFonts w:ascii="標楷體" w:eastAsia="標楷體" w:hAnsi="標楷體"/>
              </w:rPr>
              <w:t>107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19</w:t>
            </w:r>
            <w:r>
              <w:rPr>
                <w:rFonts w:ascii="標楷體" w:eastAsia="標楷體" w:hAnsi="標楷體"/>
              </w:rPr>
              <w:t>日</w:t>
            </w: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cs="新細明體"/>
              </w:rPr>
              <w:t>13:00-14:30</w:t>
            </w:r>
          </w:p>
        </w:tc>
        <w:tc>
          <w:tcPr>
            <w:tcW w:w="19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B01E9F" w:rsidRDefault="00B01E9F">
            <w:pPr>
              <w:pStyle w:val="Standard"/>
              <w:jc w:val="center"/>
              <w:rPr>
                <w:rFonts w:ascii="標楷體" w:eastAsia="標楷體" w:hAnsi="標楷體"/>
              </w:rPr>
            </w:pPr>
          </w:p>
        </w:tc>
      </w:tr>
      <w:tr w:rsidR="00B01E9F">
        <w:tblPrEx>
          <w:tblCellMar>
            <w:top w:w="0" w:type="dxa"/>
            <w:bottom w:w="0" w:type="dxa"/>
          </w:tblCellMar>
        </w:tblPrEx>
        <w:trPr>
          <w:trHeight w:val="567"/>
        </w:trPr>
        <w:tc>
          <w:tcPr>
            <w:tcW w:w="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臺南</w:t>
            </w: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成功大學</w:t>
            </w:r>
          </w:p>
        </w:tc>
        <w:tc>
          <w:tcPr>
            <w:tcW w:w="204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 xml:space="preserve"> (</w:t>
            </w:r>
            <w:r>
              <w:rPr>
                <w:rFonts w:ascii="標楷體" w:eastAsia="標楷體" w:hAnsi="標楷體"/>
              </w:rPr>
              <w:t>成功校區</w:t>
            </w:r>
            <w:r>
              <w:rPr>
                <w:rFonts w:ascii="標楷體" w:eastAsia="標楷體" w:hAnsi="標楷體"/>
              </w:rPr>
              <w:t>)</w:t>
            </w:r>
            <w:r>
              <w:rPr>
                <w:rFonts w:ascii="標楷體" w:eastAsia="標楷體" w:hAnsi="標楷體"/>
              </w:rPr>
              <w:br/>
            </w:r>
            <w:r>
              <w:rPr>
                <w:rFonts w:ascii="標楷體" w:eastAsia="標楷體" w:hAnsi="標楷體"/>
              </w:rPr>
              <w:t>理化大樓</w:t>
            </w:r>
            <w:r>
              <w:rPr>
                <w:rFonts w:ascii="標楷體" w:eastAsia="標楷體" w:hAnsi="標楷體"/>
              </w:rPr>
              <w:t>B1/</w:t>
            </w:r>
            <w:r>
              <w:rPr>
                <w:rFonts w:ascii="標楷體" w:eastAsia="標楷體" w:hAnsi="標楷體"/>
              </w:rPr>
              <w:t>格致廳小講堂</w:t>
            </w:r>
          </w:p>
        </w:tc>
        <w:tc>
          <w:tcPr>
            <w:tcW w:w="22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eastAsia="標楷體"/>
                <w:bCs/>
                <w:kern w:val="0"/>
              </w:rPr>
            </w:pPr>
            <w:r>
              <w:rPr>
                <w:rFonts w:eastAsia="標楷體"/>
                <w:bCs/>
                <w:kern w:val="0"/>
              </w:rPr>
              <w:t>臺南市東區大學路</w:t>
            </w:r>
            <w:r>
              <w:rPr>
                <w:rFonts w:eastAsia="標楷體"/>
                <w:bCs/>
                <w:kern w:val="0"/>
              </w:rPr>
              <w:t>1</w:t>
            </w:r>
            <w:r>
              <w:rPr>
                <w:rFonts w:eastAsia="標楷體"/>
                <w:bCs/>
                <w:kern w:val="0"/>
              </w:rPr>
              <w:t>號</w:t>
            </w:r>
          </w:p>
        </w:tc>
        <w:tc>
          <w:tcPr>
            <w:tcW w:w="19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pPr>
            <w:r>
              <w:rPr>
                <w:rFonts w:ascii="標楷體" w:eastAsia="標楷體" w:hAnsi="標楷體"/>
              </w:rPr>
              <w:t>107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20</w:t>
            </w:r>
            <w:r>
              <w:rPr>
                <w:rFonts w:ascii="標楷體" w:eastAsia="標楷體" w:hAnsi="標楷體"/>
              </w:rPr>
              <w:t>日</w:t>
            </w:r>
            <w:r>
              <w:rPr>
                <w:rFonts w:ascii="標楷體" w:eastAsia="標楷體" w:hAnsi="標楷體"/>
              </w:rPr>
              <w:t>(</w:t>
            </w:r>
            <w:r>
              <w:rPr>
                <w:rFonts w:ascii="標楷體" w:eastAsia="標楷體" w:hAnsi="標楷體"/>
              </w:rPr>
              <w:t>六</w:t>
            </w:r>
            <w:r>
              <w:rPr>
                <w:rFonts w:ascii="標楷體" w:eastAsia="標楷體" w:hAnsi="標楷體"/>
              </w:rPr>
              <w:t>)</w:t>
            </w:r>
            <w:r>
              <w:rPr>
                <w:rFonts w:ascii="標楷體" w:eastAsia="標楷體" w:hAnsi="標楷體" w:cs="新細明體"/>
              </w:rPr>
              <w:t>12:30-14:00</w:t>
            </w:r>
          </w:p>
        </w:tc>
        <w:tc>
          <w:tcPr>
            <w:tcW w:w="19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B01E9F" w:rsidRDefault="00B01E9F">
            <w:pPr>
              <w:pStyle w:val="Standard"/>
              <w:jc w:val="center"/>
              <w:rPr>
                <w:rFonts w:ascii="標楷體" w:eastAsia="標楷體" w:hAnsi="標楷體"/>
              </w:rPr>
            </w:pPr>
          </w:p>
        </w:tc>
      </w:tr>
      <w:tr w:rsidR="00B01E9F">
        <w:tblPrEx>
          <w:tblCellMar>
            <w:top w:w="0" w:type="dxa"/>
            <w:bottom w:w="0" w:type="dxa"/>
          </w:tblCellMar>
        </w:tblPrEx>
        <w:trPr>
          <w:trHeight w:val="567"/>
        </w:trPr>
        <w:tc>
          <w:tcPr>
            <w:tcW w:w="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臺北</w:t>
            </w: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臺灣大學</w:t>
            </w:r>
          </w:p>
        </w:tc>
        <w:tc>
          <w:tcPr>
            <w:tcW w:w="204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ascii="標楷體" w:eastAsia="標楷體" w:hAnsi="標楷體"/>
              </w:rPr>
            </w:pPr>
            <w:r>
              <w:rPr>
                <w:rFonts w:ascii="標楷體" w:eastAsia="標楷體" w:hAnsi="標楷體"/>
              </w:rPr>
              <w:t>行政大樓</w:t>
            </w:r>
            <w:r>
              <w:rPr>
                <w:rFonts w:ascii="標楷體" w:eastAsia="標楷體" w:hAnsi="標楷體"/>
              </w:rPr>
              <w:t>1F/</w:t>
            </w:r>
            <w:r>
              <w:rPr>
                <w:rFonts w:ascii="標楷體" w:eastAsia="標楷體" w:hAnsi="標楷體"/>
              </w:rPr>
              <w:t>第一會議室</w:t>
            </w:r>
          </w:p>
        </w:tc>
        <w:tc>
          <w:tcPr>
            <w:tcW w:w="22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eastAsia="標楷體"/>
                <w:bCs/>
                <w:kern w:val="0"/>
              </w:rPr>
            </w:pPr>
            <w:r>
              <w:rPr>
                <w:rFonts w:eastAsia="標楷體"/>
                <w:bCs/>
                <w:kern w:val="0"/>
              </w:rPr>
              <w:t>臺北市羅斯福路四段一號</w:t>
            </w:r>
          </w:p>
        </w:tc>
        <w:tc>
          <w:tcPr>
            <w:tcW w:w="19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pPr>
            <w:r>
              <w:rPr>
                <w:rFonts w:ascii="標楷體" w:eastAsia="標楷體" w:hAnsi="標楷體"/>
              </w:rPr>
              <w:t>107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22</w:t>
            </w:r>
            <w:r>
              <w:rPr>
                <w:rFonts w:ascii="標楷體" w:eastAsia="標楷體" w:hAnsi="標楷體"/>
              </w:rPr>
              <w:t>日</w:t>
            </w: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cs="新細明體"/>
              </w:rPr>
              <w:t>12:30-14:00</w:t>
            </w:r>
          </w:p>
        </w:tc>
        <w:tc>
          <w:tcPr>
            <w:tcW w:w="19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B01E9F" w:rsidRDefault="009F4D3B">
            <w:pPr>
              <w:pStyle w:val="Standard"/>
              <w:jc w:val="center"/>
              <w:rPr>
                <w:rFonts w:ascii="標楷體" w:eastAsia="標楷體" w:hAnsi="標楷體"/>
              </w:rPr>
            </w:pPr>
            <w:r>
              <w:rPr>
                <w:rFonts w:ascii="標楷體" w:eastAsia="標楷體" w:hAnsi="標楷體"/>
              </w:rPr>
              <w:t>V</w:t>
            </w:r>
          </w:p>
        </w:tc>
      </w:tr>
      <w:tr w:rsidR="00B01E9F">
        <w:tblPrEx>
          <w:tblCellMar>
            <w:top w:w="0" w:type="dxa"/>
            <w:bottom w:w="0" w:type="dxa"/>
          </w:tblCellMar>
        </w:tblPrEx>
        <w:trPr>
          <w:trHeight w:val="567"/>
        </w:trPr>
        <w:tc>
          <w:tcPr>
            <w:tcW w:w="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臺中</w:t>
            </w: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中興大學</w:t>
            </w:r>
          </w:p>
        </w:tc>
        <w:tc>
          <w:tcPr>
            <w:tcW w:w="204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ascii="標楷體" w:eastAsia="標楷體" w:hAnsi="標楷體"/>
              </w:rPr>
            </w:pPr>
            <w:r>
              <w:rPr>
                <w:rFonts w:ascii="標楷體" w:eastAsia="標楷體" w:hAnsi="標楷體"/>
              </w:rPr>
              <w:t>化工暨材料大樓</w:t>
            </w:r>
            <w:r>
              <w:rPr>
                <w:rFonts w:ascii="標楷體" w:eastAsia="標楷體" w:hAnsi="標楷體"/>
              </w:rPr>
              <w:t>2F</w:t>
            </w:r>
          </w:p>
          <w:p w:rsidR="00B01E9F" w:rsidRDefault="009F4D3B">
            <w:pPr>
              <w:pStyle w:val="Standard"/>
              <w:jc w:val="center"/>
              <w:rPr>
                <w:rFonts w:ascii="標楷體" w:eastAsia="標楷體" w:hAnsi="標楷體"/>
              </w:rPr>
            </w:pPr>
            <w:r>
              <w:rPr>
                <w:rFonts w:ascii="標楷體" w:eastAsia="標楷體" w:hAnsi="標楷體"/>
              </w:rPr>
              <w:t>202</w:t>
            </w:r>
            <w:r>
              <w:rPr>
                <w:rFonts w:ascii="標楷體" w:eastAsia="標楷體" w:hAnsi="標楷體"/>
              </w:rPr>
              <w:t>教室</w:t>
            </w:r>
          </w:p>
        </w:tc>
        <w:tc>
          <w:tcPr>
            <w:tcW w:w="22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eastAsia="標楷體"/>
                <w:bCs/>
                <w:kern w:val="0"/>
              </w:rPr>
            </w:pPr>
            <w:r>
              <w:rPr>
                <w:rFonts w:eastAsia="標楷體"/>
                <w:bCs/>
                <w:kern w:val="0"/>
              </w:rPr>
              <w:t>臺中市南區興大路</w:t>
            </w:r>
            <w:r>
              <w:rPr>
                <w:rFonts w:eastAsia="標楷體"/>
                <w:bCs/>
                <w:kern w:val="0"/>
              </w:rPr>
              <w:t>145</w:t>
            </w:r>
            <w:r>
              <w:rPr>
                <w:rFonts w:eastAsia="標楷體"/>
                <w:bCs/>
                <w:kern w:val="0"/>
              </w:rPr>
              <w:t>號</w:t>
            </w:r>
          </w:p>
        </w:tc>
        <w:tc>
          <w:tcPr>
            <w:tcW w:w="19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pPr>
            <w:r>
              <w:rPr>
                <w:rFonts w:ascii="標楷體" w:eastAsia="標楷體" w:hAnsi="標楷體"/>
              </w:rPr>
              <w:t>107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24</w:t>
            </w:r>
            <w:r>
              <w:rPr>
                <w:rFonts w:ascii="標楷體" w:eastAsia="標楷體" w:hAnsi="標楷體"/>
              </w:rPr>
              <w:t>日</w:t>
            </w: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cs="新細明體"/>
              </w:rPr>
              <w:t>14:00-15:30</w:t>
            </w:r>
          </w:p>
        </w:tc>
        <w:tc>
          <w:tcPr>
            <w:tcW w:w="19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B01E9F" w:rsidRDefault="009F4D3B">
            <w:pPr>
              <w:pStyle w:val="Standard"/>
              <w:jc w:val="center"/>
              <w:rPr>
                <w:rFonts w:ascii="標楷體" w:eastAsia="標楷體" w:hAnsi="標楷體"/>
              </w:rPr>
            </w:pPr>
            <w:r>
              <w:rPr>
                <w:rFonts w:ascii="標楷體" w:eastAsia="標楷體" w:hAnsi="標楷體"/>
              </w:rPr>
              <w:t>V</w:t>
            </w:r>
          </w:p>
        </w:tc>
      </w:tr>
      <w:tr w:rsidR="00B01E9F">
        <w:tblPrEx>
          <w:tblCellMar>
            <w:top w:w="0" w:type="dxa"/>
            <w:bottom w:w="0" w:type="dxa"/>
          </w:tblCellMar>
        </w:tblPrEx>
        <w:trPr>
          <w:trHeight w:val="567"/>
        </w:trPr>
        <w:tc>
          <w:tcPr>
            <w:tcW w:w="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臺北</w:t>
            </w: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臺灣科技大學</w:t>
            </w:r>
          </w:p>
        </w:tc>
        <w:tc>
          <w:tcPr>
            <w:tcW w:w="204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ascii="標楷體" w:eastAsia="標楷體" w:hAnsi="標楷體"/>
              </w:rPr>
            </w:pPr>
            <w:r>
              <w:rPr>
                <w:rFonts w:ascii="標楷體" w:eastAsia="標楷體" w:hAnsi="標楷體"/>
              </w:rPr>
              <w:t>AU</w:t>
            </w:r>
            <w:r>
              <w:rPr>
                <w:rFonts w:ascii="標楷體" w:eastAsia="標楷體" w:hAnsi="標楷體"/>
              </w:rPr>
              <w:t>視聽館</w:t>
            </w:r>
          </w:p>
        </w:tc>
        <w:tc>
          <w:tcPr>
            <w:tcW w:w="22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eastAsia="標楷體"/>
                <w:bCs/>
                <w:kern w:val="0"/>
              </w:rPr>
            </w:pPr>
            <w:r>
              <w:rPr>
                <w:rFonts w:eastAsia="標楷體"/>
                <w:bCs/>
                <w:kern w:val="0"/>
              </w:rPr>
              <w:t>臺北市大安區基隆路四段</w:t>
            </w:r>
            <w:r>
              <w:rPr>
                <w:rFonts w:eastAsia="標楷體"/>
                <w:bCs/>
                <w:kern w:val="0"/>
              </w:rPr>
              <w:t>43</w:t>
            </w:r>
            <w:r>
              <w:rPr>
                <w:rFonts w:eastAsia="標楷體"/>
                <w:bCs/>
                <w:kern w:val="0"/>
              </w:rPr>
              <w:t>號</w:t>
            </w:r>
          </w:p>
        </w:tc>
        <w:tc>
          <w:tcPr>
            <w:tcW w:w="19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pPr>
            <w:r>
              <w:rPr>
                <w:rFonts w:ascii="標楷體" w:eastAsia="標楷體" w:hAnsi="標楷體"/>
              </w:rPr>
              <w:t>107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26</w:t>
            </w:r>
            <w:r>
              <w:rPr>
                <w:rFonts w:ascii="標楷體" w:eastAsia="標楷體" w:hAnsi="標楷體"/>
              </w:rPr>
              <w:t>日</w:t>
            </w: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cs="新細明體"/>
              </w:rPr>
              <w:t>12:30-13:30</w:t>
            </w:r>
          </w:p>
        </w:tc>
        <w:tc>
          <w:tcPr>
            <w:tcW w:w="19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B01E9F" w:rsidRDefault="00B01E9F">
            <w:pPr>
              <w:pStyle w:val="Standard"/>
              <w:jc w:val="center"/>
              <w:rPr>
                <w:rFonts w:ascii="標楷體" w:eastAsia="標楷體" w:hAnsi="標楷體"/>
              </w:rPr>
            </w:pPr>
          </w:p>
        </w:tc>
      </w:tr>
    </w:tbl>
    <w:p w:rsidR="00B01E9F" w:rsidRDefault="00B01E9F">
      <w:pPr>
        <w:pStyle w:val="Standard"/>
        <w:ind w:left="-28"/>
        <w:rPr>
          <w:rFonts w:eastAsia="標楷體"/>
          <w:bCs/>
        </w:rPr>
      </w:pPr>
    </w:p>
    <w:p w:rsidR="00B01E9F" w:rsidRDefault="009F4D3B">
      <w:pPr>
        <w:pStyle w:val="Standard"/>
        <w:ind w:left="-28"/>
        <w:rPr>
          <w:rFonts w:eastAsia="標楷體"/>
          <w:bCs/>
        </w:rPr>
      </w:pPr>
      <w:r>
        <w:rPr>
          <w:rFonts w:eastAsia="標楷體"/>
          <w:bCs/>
        </w:rPr>
        <w:t>註：實際活動場次執行時間，以研發及產業訓儲替代役資訊管理系統公告為準。</w:t>
      </w:r>
    </w:p>
    <w:p w:rsidR="00B01E9F" w:rsidRDefault="00B01E9F">
      <w:pPr>
        <w:pStyle w:val="Standard"/>
        <w:ind w:left="-28"/>
        <w:rPr>
          <w:rFonts w:eastAsia="標楷體"/>
          <w:bCs/>
        </w:rPr>
      </w:pPr>
    </w:p>
    <w:p w:rsidR="00B01E9F" w:rsidRDefault="009F4D3B">
      <w:pPr>
        <w:pStyle w:val="Standard"/>
        <w:ind w:left="-28"/>
        <w:rPr>
          <w:rFonts w:eastAsia="標楷體"/>
          <w:bCs/>
        </w:rPr>
      </w:pPr>
      <w:r>
        <w:rPr>
          <w:rFonts w:eastAsia="標楷體"/>
          <w:bCs/>
        </w:rPr>
        <w:t>主辦單位：內政部役政署</w:t>
      </w:r>
    </w:p>
    <w:p w:rsidR="00B01E9F" w:rsidRDefault="009F4D3B">
      <w:pPr>
        <w:pStyle w:val="Standard"/>
        <w:ind w:left="-28"/>
        <w:rPr>
          <w:rFonts w:eastAsia="標楷體"/>
          <w:bCs/>
        </w:rPr>
      </w:pPr>
      <w:r>
        <w:rPr>
          <w:rFonts w:eastAsia="標楷體"/>
          <w:bCs/>
        </w:rPr>
        <w:t>執行單位：研發及產業訓儲替代役專案辦公室</w:t>
      </w:r>
    </w:p>
    <w:p w:rsidR="00B01E9F" w:rsidRDefault="009F4D3B">
      <w:pPr>
        <w:pStyle w:val="Standard"/>
        <w:ind w:left="-28"/>
      </w:pPr>
      <w:r>
        <w:rPr>
          <w:rFonts w:eastAsia="標楷體"/>
          <w:bCs/>
        </w:rPr>
        <w:t>活動報名網址：研發及產業訓儲替代役資訊管理系統（</w:t>
      </w:r>
      <w:hyperlink r:id="rId10" w:history="1">
        <w:r>
          <w:rPr>
            <w:rFonts w:eastAsia="標楷體"/>
          </w:rPr>
          <w:t>https://rdss.nca.gov.tw</w:t>
        </w:r>
      </w:hyperlink>
      <w:r>
        <w:rPr>
          <w:rFonts w:eastAsia="標楷體"/>
          <w:bCs/>
        </w:rPr>
        <w:t>）</w:t>
      </w:r>
    </w:p>
    <w:p w:rsidR="00B01E9F" w:rsidRDefault="009F4D3B">
      <w:pPr>
        <w:pStyle w:val="Standard"/>
        <w:ind w:left="-28"/>
        <w:rPr>
          <w:rFonts w:eastAsia="標楷體"/>
          <w:bCs/>
        </w:rPr>
      </w:pPr>
      <w:r>
        <w:rPr>
          <w:rFonts w:eastAsia="標楷體"/>
          <w:bCs/>
        </w:rPr>
        <w:t>電話：（</w:t>
      </w:r>
      <w:r>
        <w:rPr>
          <w:rFonts w:eastAsia="標楷體"/>
          <w:bCs/>
        </w:rPr>
        <w:t>02</w:t>
      </w:r>
      <w:r>
        <w:rPr>
          <w:rFonts w:eastAsia="標楷體"/>
          <w:bCs/>
        </w:rPr>
        <w:t>）</w:t>
      </w:r>
      <w:r>
        <w:rPr>
          <w:rFonts w:eastAsia="標楷體"/>
          <w:bCs/>
        </w:rPr>
        <w:t>8969-2099</w:t>
      </w:r>
      <w:r>
        <w:rPr>
          <w:rFonts w:eastAsia="標楷體"/>
          <w:bCs/>
        </w:rPr>
        <w:t>轉</w:t>
      </w:r>
      <w:r>
        <w:rPr>
          <w:rFonts w:eastAsia="標楷體"/>
          <w:bCs/>
        </w:rPr>
        <w:t>206</w:t>
      </w:r>
      <w:r>
        <w:rPr>
          <w:rFonts w:eastAsia="標楷體"/>
          <w:bCs/>
        </w:rPr>
        <w:t>轉</w:t>
      </w:r>
      <w:r>
        <w:rPr>
          <w:rFonts w:eastAsia="標楷體"/>
          <w:bCs/>
        </w:rPr>
        <w:t>214</w:t>
      </w:r>
    </w:p>
    <w:p w:rsidR="00B01E9F" w:rsidRDefault="00B01E9F">
      <w:pPr>
        <w:pStyle w:val="Standard"/>
        <w:ind w:left="-28"/>
        <w:rPr>
          <w:rFonts w:eastAsia="標楷體"/>
          <w:bCs/>
        </w:rPr>
      </w:pPr>
    </w:p>
    <w:p w:rsidR="00B01E9F" w:rsidRDefault="00B01E9F">
      <w:pPr>
        <w:pStyle w:val="Standard"/>
        <w:ind w:left="-28"/>
        <w:rPr>
          <w:rFonts w:eastAsia="標楷體"/>
          <w:bCs/>
        </w:rPr>
      </w:pPr>
    </w:p>
    <w:p w:rsidR="00B01E9F" w:rsidRDefault="00B01E9F">
      <w:pPr>
        <w:pStyle w:val="Standard"/>
        <w:ind w:left="-28"/>
        <w:rPr>
          <w:rFonts w:eastAsia="標楷體"/>
          <w:bCs/>
        </w:rPr>
      </w:pPr>
    </w:p>
    <w:p w:rsidR="00B01E9F" w:rsidRDefault="00B01E9F">
      <w:pPr>
        <w:pStyle w:val="Standard"/>
        <w:ind w:left="-28"/>
        <w:rPr>
          <w:rFonts w:eastAsia="標楷體"/>
          <w:bCs/>
        </w:rPr>
      </w:pPr>
    </w:p>
    <w:p w:rsidR="00B01E9F" w:rsidRDefault="00B01E9F">
      <w:pPr>
        <w:pStyle w:val="Standard"/>
        <w:ind w:left="-28"/>
        <w:rPr>
          <w:rFonts w:eastAsia="標楷體"/>
          <w:bCs/>
        </w:rPr>
      </w:pPr>
    </w:p>
    <w:p w:rsidR="00B01E9F" w:rsidRDefault="00B01E9F">
      <w:pPr>
        <w:pStyle w:val="Standard"/>
        <w:ind w:left="-28"/>
        <w:rPr>
          <w:rFonts w:eastAsia="標楷體"/>
          <w:bCs/>
        </w:rPr>
      </w:pPr>
    </w:p>
    <w:p w:rsidR="00B01E9F" w:rsidRDefault="00B01E9F">
      <w:pPr>
        <w:pStyle w:val="Standard"/>
        <w:ind w:left="-28"/>
        <w:rPr>
          <w:rFonts w:eastAsia="標楷體"/>
          <w:bCs/>
        </w:rPr>
      </w:pPr>
    </w:p>
    <w:p w:rsidR="00B01E9F" w:rsidRDefault="00B01E9F">
      <w:pPr>
        <w:pStyle w:val="Standard"/>
        <w:ind w:left="-28"/>
        <w:rPr>
          <w:rFonts w:eastAsia="標楷體"/>
          <w:bCs/>
        </w:rPr>
      </w:pPr>
    </w:p>
    <w:p w:rsidR="00B01E9F" w:rsidRDefault="00B01E9F">
      <w:pPr>
        <w:pStyle w:val="Standard"/>
        <w:ind w:left="-28"/>
        <w:rPr>
          <w:rFonts w:eastAsia="標楷體"/>
          <w:bCs/>
        </w:rPr>
      </w:pPr>
    </w:p>
    <w:p w:rsidR="00B01E9F" w:rsidRDefault="00B01E9F">
      <w:pPr>
        <w:pStyle w:val="Standard"/>
        <w:ind w:left="-28"/>
        <w:rPr>
          <w:rFonts w:eastAsia="標楷體"/>
          <w:bCs/>
        </w:rPr>
      </w:pPr>
    </w:p>
    <w:p w:rsidR="00B01E9F" w:rsidRDefault="00B01E9F">
      <w:pPr>
        <w:pStyle w:val="Standard"/>
        <w:ind w:left="-28"/>
        <w:rPr>
          <w:rFonts w:eastAsia="標楷體"/>
          <w:bCs/>
        </w:rPr>
      </w:pPr>
    </w:p>
    <w:p w:rsidR="00B01E9F" w:rsidRDefault="00B01E9F">
      <w:pPr>
        <w:pStyle w:val="Standard"/>
        <w:ind w:left="-28"/>
        <w:rPr>
          <w:rFonts w:eastAsia="標楷體"/>
          <w:bCs/>
        </w:rPr>
      </w:pPr>
    </w:p>
    <w:p w:rsidR="00B01E9F" w:rsidRDefault="00B01E9F">
      <w:pPr>
        <w:pStyle w:val="Standard"/>
        <w:ind w:left="-28"/>
        <w:rPr>
          <w:rFonts w:eastAsia="標楷體"/>
          <w:bCs/>
        </w:rPr>
      </w:pPr>
    </w:p>
    <w:p w:rsidR="00B01E9F" w:rsidRDefault="00B01E9F">
      <w:pPr>
        <w:pStyle w:val="Standard"/>
        <w:ind w:left="-28"/>
        <w:rPr>
          <w:rFonts w:eastAsia="標楷體"/>
          <w:bCs/>
        </w:rPr>
      </w:pPr>
    </w:p>
    <w:p w:rsidR="00B01E9F" w:rsidRDefault="00B01E9F">
      <w:pPr>
        <w:pStyle w:val="Standard"/>
        <w:rPr>
          <w:rFonts w:eastAsia="標楷體"/>
          <w:bCs/>
        </w:rPr>
      </w:pPr>
    </w:p>
    <w:p w:rsidR="00B01E9F" w:rsidRDefault="00B01E9F">
      <w:pPr>
        <w:pStyle w:val="Standard"/>
        <w:spacing w:before="120"/>
        <w:rPr>
          <w:rFonts w:eastAsia="標楷體"/>
          <w:b/>
          <w:sz w:val="28"/>
          <w:szCs w:val="28"/>
        </w:rPr>
      </w:pPr>
    </w:p>
    <w:p w:rsidR="00B01E9F" w:rsidRDefault="00B01E9F">
      <w:pPr>
        <w:pStyle w:val="Standard"/>
        <w:spacing w:before="120"/>
        <w:rPr>
          <w:rFonts w:eastAsia="標楷體"/>
          <w:b/>
          <w:sz w:val="28"/>
          <w:szCs w:val="28"/>
        </w:rPr>
      </w:pPr>
    </w:p>
    <w:p w:rsidR="00B01E9F" w:rsidRDefault="009F4D3B">
      <w:pPr>
        <w:pStyle w:val="Standard"/>
        <w:spacing w:before="120"/>
        <w:rPr>
          <w:rFonts w:eastAsia="標楷體"/>
          <w:b/>
          <w:sz w:val="28"/>
          <w:szCs w:val="28"/>
        </w:rPr>
      </w:pPr>
      <w:r>
        <w:rPr>
          <w:rFonts w:eastAsia="標楷體"/>
          <w:b/>
          <w:sz w:val="28"/>
          <w:szCs w:val="28"/>
        </w:rPr>
        <w:t>【附件</w:t>
      </w:r>
      <w:r>
        <w:rPr>
          <w:rFonts w:eastAsia="標楷體"/>
          <w:b/>
          <w:sz w:val="28"/>
          <w:szCs w:val="28"/>
        </w:rPr>
        <w:t>2</w:t>
      </w:r>
      <w:r>
        <w:rPr>
          <w:rFonts w:eastAsia="標楷體"/>
          <w:b/>
          <w:sz w:val="28"/>
          <w:szCs w:val="28"/>
        </w:rPr>
        <w:t>：文宣稿】</w:t>
      </w:r>
    </w:p>
    <w:p w:rsidR="00B01E9F" w:rsidRDefault="009F4D3B">
      <w:pPr>
        <w:pStyle w:val="Standard"/>
        <w:jc w:val="center"/>
        <w:rPr>
          <w:rFonts w:eastAsia="標楷體"/>
          <w:b/>
          <w:bCs/>
          <w:sz w:val="28"/>
          <w:szCs w:val="28"/>
        </w:rPr>
      </w:pPr>
      <w:bookmarkStart w:id="0" w:name="_GoBack"/>
      <w:r>
        <w:rPr>
          <w:rFonts w:eastAsia="標楷體"/>
          <w:b/>
          <w:bCs/>
          <w:noProof/>
          <w:sz w:val="28"/>
          <w:szCs w:val="28"/>
        </w:rPr>
        <mc:AlternateContent>
          <mc:Choice Requires="wps">
            <w:drawing>
              <wp:anchor distT="0" distB="0" distL="114300" distR="114300" simplePos="0" relativeHeight="251659264" behindDoc="1" locked="0" layoutInCell="1" allowOverlap="1">
                <wp:simplePos x="0" y="0"/>
                <wp:positionH relativeFrom="column">
                  <wp:posOffset>4343400</wp:posOffset>
                </wp:positionH>
                <wp:positionV relativeFrom="paragraph">
                  <wp:posOffset>-404640</wp:posOffset>
                </wp:positionV>
                <wp:extent cx="1828800" cy="279360"/>
                <wp:effectExtent l="0" t="0" r="19050" b="25440"/>
                <wp:wrapNone/>
                <wp:docPr id="2" name="1"/>
                <wp:cNvGraphicFramePr/>
                <a:graphic xmlns:a="http://schemas.openxmlformats.org/drawingml/2006/main">
                  <a:graphicData uri="http://schemas.microsoft.com/office/word/2010/wordprocessingShape">
                    <wps:wsp>
                      <wps:cNvSpPr txBox="1"/>
                      <wps:spPr>
                        <a:xfrm>
                          <a:off x="0" y="0"/>
                          <a:ext cx="1828800" cy="279360"/>
                        </a:xfrm>
                        <a:prstGeom prst="rect">
                          <a:avLst/>
                        </a:prstGeom>
                        <a:solidFill>
                          <a:srgbClr val="FFFFFF"/>
                        </a:solidFill>
                        <a:ln w="762">
                          <a:solidFill>
                            <a:srgbClr val="000000"/>
                          </a:solidFill>
                          <a:prstDash val="solid"/>
                        </a:ln>
                      </wps:spPr>
                      <wps:txbx>
                        <w:txbxContent>
                          <w:p w:rsidR="00B01E9F" w:rsidRDefault="009F4D3B">
                            <w:pPr>
                              <w:pStyle w:val="Framecontents"/>
                              <w:rPr>
                                <w:rFonts w:ascii="標楷體" w:eastAsia="標楷體" w:hAnsi="標楷體"/>
                              </w:rPr>
                            </w:pPr>
                            <w:r>
                              <w:rPr>
                                <w:rFonts w:ascii="標楷體" w:eastAsia="標楷體" w:hAnsi="標楷體"/>
                              </w:rPr>
                              <w:t>重要訊息，敬請發布</w:t>
                            </w:r>
                          </w:p>
                        </w:txbxContent>
                      </wps:txbx>
                      <wps:bodyPr wrap="none" lIns="91440" tIns="45720" rIns="91440" bIns="45720" compatLnSpc="0">
                        <a:noAutofit/>
                      </wps:bodyPr>
                    </wps:wsp>
                  </a:graphicData>
                </a:graphic>
              </wp:anchor>
            </w:drawing>
          </mc:Choice>
          <mc:Fallback>
            <w:pict>
              <v:shape id="1" o:spid="_x0000_s1027" type="#_x0000_t202" style="position:absolute;left:0;text-align:left;margin-left:342pt;margin-top:-31.85pt;width:2in;height:22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" strokeweight=".06pt">
                <v:textbox>
                  <w:txbxContent>
                    <w:p w:rsidR="00B01E9F" w:rsidRDefault="009F4D3B">
                      <w:pPr>
                        <w:pStyle w:val="Framecontents"/>
                        <w:rPr>
                          <w:rFonts w:ascii="標楷體" w:eastAsia="標楷體" w:hAnsi="標楷體"/>
                        </w:rPr>
                      </w:pPr>
                      <w:r>
                        <w:rPr>
                          <w:rFonts w:ascii="標楷體" w:eastAsia="標楷體" w:hAnsi="標楷體"/>
                        </w:rPr>
                        <w:t>重要訊息，敬請發布</w:t>
                      </w:r>
                    </w:p>
                  </w:txbxContent>
                </v:textbox>
              </v:shape>
            </w:pict>
          </mc:Fallback>
        </mc:AlternateContent>
      </w:r>
      <w:r>
        <w:rPr>
          <w:rFonts w:eastAsia="標楷體"/>
          <w:b/>
          <w:bCs/>
          <w:sz w:val="28"/>
          <w:szCs w:val="28"/>
        </w:rPr>
        <w:t>108</w:t>
      </w:r>
      <w:r>
        <w:rPr>
          <w:rFonts w:eastAsia="標楷體"/>
          <w:b/>
          <w:bCs/>
          <w:sz w:val="28"/>
          <w:szCs w:val="28"/>
        </w:rPr>
        <w:t>年度研發替代役制度校園宣導說明會即將開辦～請把握機會</w:t>
      </w:r>
      <w:bookmarkEnd w:id="0"/>
      <w:r>
        <w:rPr>
          <w:rFonts w:eastAsia="標楷體"/>
          <w:b/>
          <w:bCs/>
          <w:sz w:val="28"/>
          <w:szCs w:val="28"/>
        </w:rPr>
        <w:t>！</w:t>
      </w:r>
    </w:p>
    <w:p w:rsidR="00B01E9F" w:rsidRDefault="009F4D3B">
      <w:pPr>
        <w:pStyle w:val="Standard"/>
        <w:ind w:firstLine="480"/>
      </w:pPr>
      <w:r>
        <w:rPr>
          <w:rFonts w:eastAsia="標楷體"/>
          <w:bCs/>
        </w:rPr>
        <w:t>為使</w:t>
      </w:r>
      <w:r>
        <w:rPr>
          <w:rFonts w:eastAsia="標楷體"/>
          <w:bCs/>
        </w:rPr>
        <w:t>82</w:t>
      </w:r>
      <w:r>
        <w:rPr>
          <w:rFonts w:eastAsia="標楷體"/>
          <w:bCs/>
        </w:rPr>
        <w:t>年次以前出生尚未履行兵役義務且研究所以上役男瞭解服兵役義務，並在多元化服役方式中，做出最適合個人生涯規劃之選擇，本署將於</w:t>
      </w:r>
      <w:r>
        <w:rPr>
          <w:rFonts w:eastAsia="標楷體"/>
          <w:bCs/>
        </w:rPr>
        <w:t>10</w:t>
      </w:r>
      <w:r>
        <w:rPr>
          <w:rFonts w:eastAsia="標楷體"/>
          <w:bCs/>
        </w:rPr>
        <w:t>月份分區舉辦校園宣導說明會，會中將針對研發替代役役男相關權利義務，進行詳盡說明，歡迎研究所以上役男踴躍至「研發及產業訓儲替代役資訊管理系統」</w:t>
      </w:r>
      <w:r>
        <w:rPr>
          <w:rFonts w:eastAsia="標楷體"/>
          <w:bCs/>
        </w:rPr>
        <w:t>(</w:t>
      </w:r>
      <w:hyperlink r:id="rId11" w:history="1">
        <w:r>
          <w:rPr>
            <w:bCs/>
            <w:color w:val="00000A"/>
          </w:rPr>
          <w:t>https://rdss.nca.gov.tw</w:t>
        </w:r>
      </w:hyperlink>
      <w:r>
        <w:rPr>
          <w:rFonts w:eastAsia="標楷體"/>
          <w:bCs/>
        </w:rPr>
        <w:t>)</w:t>
      </w:r>
      <w:r>
        <w:rPr>
          <w:rFonts w:eastAsia="標楷體"/>
          <w:bCs/>
        </w:rPr>
        <w:t>完成報名程序，踴躍參加。各場次說明會中特別規劃抽獎活動，役男在瞭解個人權利義務之餘，還有機會把商品券大獎帶</w:t>
      </w:r>
      <w:r>
        <w:rPr>
          <w:rFonts w:eastAsia="標楷體"/>
          <w:bCs/>
        </w:rPr>
        <w:t>回家！</w:t>
      </w:r>
    </w:p>
    <w:p w:rsidR="00B01E9F" w:rsidRDefault="009F4D3B">
      <w:pPr>
        <w:pStyle w:val="Standard"/>
        <w:spacing w:before="180"/>
        <w:ind w:firstLine="480"/>
        <w:rPr>
          <w:rFonts w:eastAsia="標楷體"/>
          <w:bCs/>
        </w:rPr>
      </w:pPr>
      <w:r>
        <w:rPr>
          <w:rFonts w:eastAsia="標楷體"/>
          <w:bCs/>
        </w:rPr>
        <w:t>82</w:t>
      </w:r>
      <w:r>
        <w:rPr>
          <w:rFonts w:eastAsia="標楷體"/>
          <w:bCs/>
        </w:rPr>
        <w:t>年次以前出生尚未履行兵役義務經徵兵檢查為常備役體位或替代役體位，並具備國內或符合教育部採認規定之國外大學校院碩士以上學歷之役齡男子，均得報名甄選服</w:t>
      </w:r>
      <w:r>
        <w:rPr>
          <w:rFonts w:eastAsia="標楷體"/>
          <w:bCs/>
        </w:rPr>
        <w:t>108</w:t>
      </w:r>
      <w:r>
        <w:rPr>
          <w:rFonts w:eastAsia="標楷體"/>
          <w:bCs/>
        </w:rPr>
        <w:t>年研發替代役，研發替代役役期為</w:t>
      </w:r>
      <w:r>
        <w:rPr>
          <w:rFonts w:eastAsia="標楷體"/>
          <w:bCs/>
        </w:rPr>
        <w:t>3</w:t>
      </w:r>
      <w:r>
        <w:rPr>
          <w:rFonts w:eastAsia="標楷體"/>
          <w:bCs/>
        </w:rPr>
        <w:t>年。服役期間分為</w:t>
      </w:r>
      <w:r>
        <w:rPr>
          <w:rFonts w:eastAsia="標楷體"/>
          <w:bCs/>
        </w:rPr>
        <w:t>3</w:t>
      </w:r>
      <w:r>
        <w:rPr>
          <w:rFonts w:eastAsia="標楷體"/>
          <w:bCs/>
        </w:rPr>
        <w:t>階段，第</w:t>
      </w:r>
      <w:r>
        <w:rPr>
          <w:rFonts w:eastAsia="標楷體"/>
          <w:bCs/>
        </w:rPr>
        <w:t>1</w:t>
      </w:r>
      <w:r>
        <w:rPr>
          <w:rFonts w:eastAsia="標楷體"/>
          <w:bCs/>
        </w:rPr>
        <w:t>階段為基礎訓練及專業訓練期間（</w:t>
      </w:r>
      <w:r>
        <w:rPr>
          <w:rFonts w:eastAsia="標楷體"/>
          <w:bCs/>
        </w:rPr>
        <w:t>18</w:t>
      </w:r>
      <w:r>
        <w:rPr>
          <w:rFonts w:eastAsia="標楷體"/>
          <w:bCs/>
        </w:rPr>
        <w:t>日），第</w:t>
      </w:r>
      <w:r>
        <w:rPr>
          <w:rFonts w:eastAsia="標楷體"/>
          <w:bCs/>
        </w:rPr>
        <w:t>2</w:t>
      </w:r>
      <w:r>
        <w:rPr>
          <w:rFonts w:eastAsia="標楷體"/>
          <w:bCs/>
        </w:rPr>
        <w:t>階段自基礎訓練及專業訓練期滿，分發用人單位之日起，至替代役體位應服役期之日止（約</w:t>
      </w:r>
      <w:r>
        <w:rPr>
          <w:rFonts w:eastAsia="標楷體"/>
          <w:bCs/>
        </w:rPr>
        <w:t>11</w:t>
      </w:r>
      <w:r>
        <w:rPr>
          <w:rFonts w:eastAsia="標楷體"/>
          <w:bCs/>
        </w:rPr>
        <w:t>個月</w:t>
      </w:r>
      <w:r>
        <w:rPr>
          <w:rFonts w:eastAsia="標楷體"/>
          <w:bCs/>
        </w:rPr>
        <w:t>12</w:t>
      </w:r>
      <w:r>
        <w:rPr>
          <w:rFonts w:eastAsia="標楷體"/>
          <w:bCs/>
        </w:rPr>
        <w:t>日）。第</w:t>
      </w:r>
      <w:r>
        <w:rPr>
          <w:rFonts w:eastAsia="標楷體"/>
          <w:bCs/>
        </w:rPr>
        <w:t>3</w:t>
      </w:r>
      <w:r>
        <w:rPr>
          <w:rFonts w:eastAsia="標楷體"/>
          <w:bCs/>
        </w:rPr>
        <w:t>階段為自服滿替代役體位應服役期之日起，至所定役期期滿之日止（</w:t>
      </w:r>
      <w:r>
        <w:rPr>
          <w:rFonts w:eastAsia="標楷體"/>
          <w:bCs/>
        </w:rPr>
        <w:t>2</w:t>
      </w:r>
      <w:r>
        <w:rPr>
          <w:rFonts w:eastAsia="標楷體"/>
          <w:bCs/>
        </w:rPr>
        <w:t>年）。</w:t>
      </w:r>
    </w:p>
    <w:p w:rsidR="00B01E9F" w:rsidRDefault="009F4D3B">
      <w:pPr>
        <w:pStyle w:val="Standard"/>
        <w:ind w:firstLine="480"/>
        <w:rPr>
          <w:rFonts w:eastAsia="標楷體"/>
          <w:bCs/>
        </w:rPr>
      </w:pPr>
      <w:r>
        <w:rPr>
          <w:rFonts w:eastAsia="標楷體"/>
          <w:bCs/>
        </w:rPr>
        <w:t>其他更多關於研發替代役役男相關權益與福利（例如薪資、保險</w:t>
      </w:r>
      <w:r>
        <w:rPr>
          <w:rFonts w:eastAsia="標楷體"/>
          <w:bCs/>
        </w:rPr>
        <w:t>…</w:t>
      </w:r>
      <w:r>
        <w:rPr>
          <w:rFonts w:eastAsia="標楷體"/>
          <w:bCs/>
        </w:rPr>
        <w:t>等）相關訊息，</w:t>
      </w:r>
      <w:r>
        <w:rPr>
          <w:rFonts w:eastAsia="標楷體"/>
          <w:bCs/>
        </w:rPr>
        <w:t>都將於說明會中有更詳盡的說明，歡迎大家踴躍報名參加。</w:t>
      </w:r>
    </w:p>
    <w:p w:rsidR="00B01E9F" w:rsidRDefault="009F4D3B">
      <w:pPr>
        <w:pStyle w:val="Standard"/>
        <w:snapToGrid w:val="0"/>
        <w:spacing w:before="180" w:after="180" w:line="280" w:lineRule="atLeast"/>
        <w:ind w:firstLine="561"/>
        <w:jc w:val="center"/>
        <w:rPr>
          <w:rFonts w:eastAsia="標楷體"/>
          <w:b/>
          <w:sz w:val="28"/>
          <w:szCs w:val="28"/>
        </w:rPr>
      </w:pPr>
      <w:r>
        <w:rPr>
          <w:rFonts w:eastAsia="標楷體"/>
          <w:b/>
          <w:sz w:val="28"/>
          <w:szCs w:val="28"/>
        </w:rPr>
        <w:t>108</w:t>
      </w:r>
      <w:r>
        <w:rPr>
          <w:rFonts w:eastAsia="標楷體"/>
          <w:b/>
          <w:sz w:val="28"/>
          <w:szCs w:val="28"/>
        </w:rPr>
        <w:t>年度研發替代役制度校園宣導說明會</w:t>
      </w:r>
    </w:p>
    <w:tbl>
      <w:tblPr>
        <w:tblW w:w="4950" w:type="pct"/>
        <w:tblInd w:w="23" w:type="dxa"/>
        <w:tblLayout w:type="fixed"/>
        <w:tblCellMar>
          <w:left w:w="10" w:type="dxa"/>
          <w:right w:w="10" w:type="dxa"/>
        </w:tblCellMar>
        <w:tblLook w:val="0000" w:firstRow="0" w:lastRow="0" w:firstColumn="0" w:lastColumn="0" w:noHBand="0" w:noVBand="0"/>
      </w:tblPr>
      <w:tblGrid>
        <w:gridCol w:w="523"/>
        <w:gridCol w:w="1264"/>
        <w:gridCol w:w="2044"/>
        <w:gridCol w:w="2293"/>
        <w:gridCol w:w="1928"/>
        <w:gridCol w:w="1929"/>
      </w:tblGrid>
      <w:tr w:rsidR="00B01E9F">
        <w:tblPrEx>
          <w:tblCellMar>
            <w:top w:w="0" w:type="dxa"/>
            <w:bottom w:w="0" w:type="dxa"/>
          </w:tblCellMar>
        </w:tblPrEx>
        <w:trPr>
          <w:trHeight w:val="618"/>
        </w:trPr>
        <w:tc>
          <w:tcPr>
            <w:tcW w:w="524"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B01E9F" w:rsidRDefault="009F4D3B">
            <w:pPr>
              <w:pStyle w:val="Standard"/>
              <w:widowControl/>
              <w:jc w:val="center"/>
              <w:rPr>
                <w:rFonts w:eastAsia="標楷體"/>
                <w:kern w:val="0"/>
              </w:rPr>
            </w:pPr>
            <w:r>
              <w:rPr>
                <w:rFonts w:eastAsia="標楷體"/>
                <w:kern w:val="0"/>
              </w:rPr>
              <w:t>區域</w:t>
            </w:r>
          </w:p>
        </w:tc>
        <w:tc>
          <w:tcPr>
            <w:tcW w:w="1265"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B01E9F" w:rsidRDefault="009F4D3B">
            <w:pPr>
              <w:pStyle w:val="Standard"/>
              <w:widowControl/>
              <w:jc w:val="center"/>
              <w:rPr>
                <w:rFonts w:eastAsia="標楷體"/>
                <w:kern w:val="0"/>
              </w:rPr>
            </w:pPr>
            <w:r>
              <w:rPr>
                <w:rFonts w:eastAsia="標楷體"/>
                <w:kern w:val="0"/>
              </w:rPr>
              <w:t>預定地點</w:t>
            </w:r>
          </w:p>
        </w:tc>
        <w:tc>
          <w:tcPr>
            <w:tcW w:w="2046"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B01E9F" w:rsidRDefault="009F4D3B">
            <w:pPr>
              <w:pStyle w:val="Standard"/>
              <w:widowControl/>
              <w:jc w:val="center"/>
              <w:rPr>
                <w:rFonts w:eastAsia="標楷體"/>
                <w:kern w:val="0"/>
              </w:rPr>
            </w:pPr>
            <w:r>
              <w:rPr>
                <w:rFonts w:eastAsia="標楷體"/>
                <w:kern w:val="0"/>
              </w:rPr>
              <w:t>預定場地</w:t>
            </w:r>
          </w:p>
        </w:tc>
        <w:tc>
          <w:tcPr>
            <w:tcW w:w="2295"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B01E9F" w:rsidRDefault="009F4D3B">
            <w:pPr>
              <w:pStyle w:val="Standard"/>
              <w:widowControl/>
              <w:jc w:val="center"/>
              <w:rPr>
                <w:rFonts w:eastAsia="標楷體"/>
                <w:kern w:val="0"/>
              </w:rPr>
            </w:pPr>
            <w:r>
              <w:rPr>
                <w:rFonts w:eastAsia="標楷體"/>
                <w:kern w:val="0"/>
              </w:rPr>
              <w:t>場地地址</w:t>
            </w:r>
          </w:p>
        </w:tc>
        <w:tc>
          <w:tcPr>
            <w:tcW w:w="1930"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B01E9F" w:rsidRDefault="009F4D3B">
            <w:pPr>
              <w:pStyle w:val="Standard"/>
              <w:widowControl/>
              <w:jc w:val="center"/>
              <w:rPr>
                <w:rFonts w:eastAsia="標楷體"/>
                <w:kern w:val="0"/>
              </w:rPr>
            </w:pPr>
            <w:r>
              <w:rPr>
                <w:rFonts w:eastAsia="標楷體"/>
                <w:kern w:val="0"/>
              </w:rPr>
              <w:t>預定時間</w:t>
            </w:r>
          </w:p>
        </w:tc>
        <w:tc>
          <w:tcPr>
            <w:tcW w:w="1931"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tcPr>
          <w:p w:rsidR="00B01E9F" w:rsidRDefault="009F4D3B">
            <w:pPr>
              <w:pStyle w:val="Standard"/>
              <w:widowControl/>
              <w:jc w:val="center"/>
              <w:rPr>
                <w:rFonts w:eastAsia="標楷體"/>
                <w:kern w:val="0"/>
              </w:rPr>
            </w:pPr>
            <w:r>
              <w:rPr>
                <w:rFonts w:eastAsia="標楷體"/>
                <w:kern w:val="0"/>
              </w:rPr>
              <w:t>役男分享</w:t>
            </w:r>
          </w:p>
        </w:tc>
      </w:tr>
      <w:tr w:rsidR="00B01E9F">
        <w:tblPrEx>
          <w:tblCellMar>
            <w:top w:w="0" w:type="dxa"/>
            <w:bottom w:w="0" w:type="dxa"/>
          </w:tblCellMar>
        </w:tblPrEx>
        <w:trPr>
          <w:trHeight w:val="885"/>
        </w:trPr>
        <w:tc>
          <w:tcPr>
            <w:tcW w:w="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桃園</w:t>
            </w: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rPr>
                <w:rFonts w:ascii="標楷體" w:eastAsia="標楷體" w:hAnsi="標楷體" w:cs="新細明體"/>
              </w:rPr>
            </w:pPr>
            <w:r>
              <w:rPr>
                <w:rFonts w:ascii="標楷體" w:eastAsia="標楷體" w:hAnsi="標楷體" w:cs="新細明體"/>
              </w:rPr>
              <w:t>中央大學</w:t>
            </w:r>
          </w:p>
        </w:tc>
        <w:tc>
          <w:tcPr>
            <w:tcW w:w="204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eastAsia="標楷體"/>
                <w:bCs/>
                <w:kern w:val="0"/>
              </w:rPr>
            </w:pPr>
            <w:r>
              <w:rPr>
                <w:rFonts w:eastAsia="標楷體"/>
                <w:bCs/>
                <w:kern w:val="0"/>
              </w:rPr>
              <w:t>志希館</w:t>
            </w:r>
            <w:r>
              <w:rPr>
                <w:rFonts w:eastAsia="標楷體"/>
                <w:bCs/>
                <w:kern w:val="0"/>
              </w:rPr>
              <w:t>/I-204</w:t>
            </w:r>
            <w:r>
              <w:rPr>
                <w:rFonts w:eastAsia="標楷體"/>
                <w:bCs/>
                <w:kern w:val="0"/>
              </w:rPr>
              <w:t>國際會議廳</w:t>
            </w:r>
          </w:p>
        </w:tc>
        <w:tc>
          <w:tcPr>
            <w:tcW w:w="22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eastAsia="標楷體"/>
                <w:bCs/>
                <w:kern w:val="0"/>
              </w:rPr>
            </w:pPr>
            <w:r>
              <w:rPr>
                <w:rFonts w:eastAsia="標楷體"/>
                <w:bCs/>
                <w:kern w:val="0"/>
              </w:rPr>
              <w:t>桃園市中壢區中大路</w:t>
            </w:r>
            <w:r>
              <w:rPr>
                <w:rFonts w:eastAsia="標楷體"/>
                <w:bCs/>
                <w:kern w:val="0"/>
              </w:rPr>
              <w:t>300</w:t>
            </w:r>
            <w:r>
              <w:rPr>
                <w:rFonts w:eastAsia="標楷體"/>
                <w:bCs/>
                <w:kern w:val="0"/>
              </w:rPr>
              <w:t>號</w:t>
            </w:r>
          </w:p>
        </w:tc>
        <w:tc>
          <w:tcPr>
            <w:tcW w:w="19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pPr>
            <w:r>
              <w:rPr>
                <w:rFonts w:ascii="標楷體" w:eastAsia="標楷體" w:hAnsi="標楷體"/>
              </w:rPr>
              <w:t>107</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rPr>
              <w:t>28</w:t>
            </w:r>
            <w:r>
              <w:rPr>
                <w:rFonts w:ascii="標楷體" w:eastAsia="標楷體" w:hAnsi="標楷體"/>
              </w:rPr>
              <w:t>日</w:t>
            </w: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cs="新細明體"/>
              </w:rPr>
              <w:t>14:00-15:00</w:t>
            </w:r>
          </w:p>
        </w:tc>
        <w:tc>
          <w:tcPr>
            <w:tcW w:w="19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B01E9F" w:rsidRDefault="00B01E9F">
            <w:pPr>
              <w:pStyle w:val="Standard"/>
              <w:jc w:val="center"/>
              <w:rPr>
                <w:rFonts w:ascii="標楷體" w:eastAsia="標楷體" w:hAnsi="標楷體"/>
              </w:rPr>
            </w:pPr>
          </w:p>
        </w:tc>
      </w:tr>
      <w:tr w:rsidR="00B01E9F">
        <w:tblPrEx>
          <w:tblCellMar>
            <w:top w:w="0" w:type="dxa"/>
            <w:bottom w:w="0" w:type="dxa"/>
          </w:tblCellMar>
        </w:tblPrEx>
        <w:trPr>
          <w:trHeight w:val="567"/>
        </w:trPr>
        <w:tc>
          <w:tcPr>
            <w:tcW w:w="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新竹</w:t>
            </w: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清華大學</w:t>
            </w:r>
          </w:p>
        </w:tc>
        <w:tc>
          <w:tcPr>
            <w:tcW w:w="204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ascii="標楷體" w:eastAsia="標楷體" w:hAnsi="標楷體"/>
              </w:rPr>
            </w:pPr>
            <w:r>
              <w:rPr>
                <w:rFonts w:ascii="標楷體" w:eastAsia="標楷體" w:hAnsi="標楷體"/>
              </w:rPr>
              <w:t>工一館</w:t>
            </w:r>
            <w:r>
              <w:rPr>
                <w:rFonts w:ascii="標楷體" w:eastAsia="標楷體" w:hAnsi="標楷體"/>
              </w:rPr>
              <w:t>/107</w:t>
            </w:r>
            <w:r>
              <w:rPr>
                <w:rFonts w:ascii="標楷體" w:eastAsia="標楷體" w:hAnsi="標楷體"/>
              </w:rPr>
              <w:t>演講廳</w:t>
            </w:r>
          </w:p>
        </w:tc>
        <w:tc>
          <w:tcPr>
            <w:tcW w:w="22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eastAsia="標楷體"/>
                <w:bCs/>
                <w:kern w:val="0"/>
              </w:rPr>
            </w:pPr>
            <w:r>
              <w:rPr>
                <w:rFonts w:eastAsia="標楷體"/>
                <w:bCs/>
                <w:kern w:val="0"/>
              </w:rPr>
              <w:t>新竹市東區光復路二段</w:t>
            </w:r>
            <w:r>
              <w:rPr>
                <w:rFonts w:eastAsia="標楷體"/>
                <w:bCs/>
                <w:kern w:val="0"/>
              </w:rPr>
              <w:t>101</w:t>
            </w:r>
            <w:r>
              <w:rPr>
                <w:rFonts w:eastAsia="標楷體"/>
                <w:bCs/>
                <w:kern w:val="0"/>
              </w:rPr>
              <w:t>號</w:t>
            </w:r>
          </w:p>
        </w:tc>
        <w:tc>
          <w:tcPr>
            <w:tcW w:w="19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pPr>
            <w:r>
              <w:rPr>
                <w:rFonts w:ascii="標楷體" w:eastAsia="標楷體" w:hAnsi="標楷體"/>
              </w:rPr>
              <w:t>107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4</w:t>
            </w:r>
            <w:r>
              <w:rPr>
                <w:rFonts w:ascii="標楷體" w:eastAsia="標楷體" w:hAnsi="標楷體"/>
              </w:rPr>
              <w:t>日</w:t>
            </w: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cs="新細明體"/>
              </w:rPr>
              <w:t>12:30-14:00</w:t>
            </w:r>
          </w:p>
        </w:tc>
        <w:tc>
          <w:tcPr>
            <w:tcW w:w="19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B01E9F" w:rsidRDefault="009F4D3B">
            <w:pPr>
              <w:pStyle w:val="Standard"/>
              <w:jc w:val="center"/>
              <w:rPr>
                <w:rFonts w:ascii="標楷體" w:eastAsia="標楷體" w:hAnsi="標楷體"/>
              </w:rPr>
            </w:pPr>
            <w:r>
              <w:rPr>
                <w:rFonts w:ascii="標楷體" w:eastAsia="標楷體" w:hAnsi="標楷體"/>
              </w:rPr>
              <w:t>V</w:t>
            </w:r>
          </w:p>
        </w:tc>
      </w:tr>
      <w:tr w:rsidR="00B01E9F">
        <w:tblPrEx>
          <w:tblCellMar>
            <w:top w:w="0" w:type="dxa"/>
            <w:bottom w:w="0" w:type="dxa"/>
          </w:tblCellMar>
        </w:tblPrEx>
        <w:trPr>
          <w:trHeight w:val="567"/>
        </w:trPr>
        <w:tc>
          <w:tcPr>
            <w:tcW w:w="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新竹</w:t>
            </w: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交通大學</w:t>
            </w:r>
          </w:p>
        </w:tc>
        <w:tc>
          <w:tcPr>
            <w:tcW w:w="204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ascii="標楷體" w:eastAsia="標楷體" w:hAnsi="標楷體"/>
              </w:rPr>
            </w:pPr>
            <w:r>
              <w:rPr>
                <w:rFonts w:ascii="標楷體" w:eastAsia="標楷體" w:hAnsi="標楷體"/>
              </w:rPr>
              <w:t>浩然圖書館</w:t>
            </w:r>
            <w:r>
              <w:rPr>
                <w:rFonts w:ascii="標楷體" w:eastAsia="標楷體" w:hAnsi="標楷體"/>
              </w:rPr>
              <w:t>_</w:t>
            </w:r>
            <w:r>
              <w:rPr>
                <w:rFonts w:ascii="標楷體" w:eastAsia="標楷體" w:hAnsi="標楷體"/>
              </w:rPr>
              <w:t>會議廳</w:t>
            </w:r>
            <w:r>
              <w:rPr>
                <w:rFonts w:ascii="標楷體" w:eastAsia="標楷體" w:hAnsi="標楷體"/>
              </w:rPr>
              <w:t>(B)</w:t>
            </w:r>
          </w:p>
        </w:tc>
        <w:tc>
          <w:tcPr>
            <w:tcW w:w="22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pPr>
            <w:hyperlink r:id="rId12" w:history="1">
              <w:r>
                <w:rPr>
                  <w:rFonts w:eastAsia="標楷體"/>
                  <w:bCs/>
                  <w:kern w:val="0"/>
                </w:rPr>
                <w:t>新竹市</w:t>
              </w:r>
            </w:hyperlink>
            <w:hyperlink r:id="rId13" w:history="1">
              <w:r>
                <w:rPr>
                  <w:rFonts w:eastAsia="標楷體"/>
                  <w:bCs/>
                  <w:kern w:val="0"/>
                </w:rPr>
                <w:t>東區</w:t>
              </w:r>
            </w:hyperlink>
            <w:r>
              <w:rPr>
                <w:rFonts w:eastAsia="標楷體"/>
                <w:bCs/>
                <w:kern w:val="0"/>
              </w:rPr>
              <w:t>大學路</w:t>
            </w:r>
            <w:r>
              <w:rPr>
                <w:rFonts w:eastAsia="標楷體"/>
                <w:bCs/>
                <w:kern w:val="0"/>
              </w:rPr>
              <w:t>1001</w:t>
            </w:r>
            <w:r>
              <w:rPr>
                <w:rFonts w:eastAsia="標楷體"/>
                <w:bCs/>
                <w:kern w:val="0"/>
              </w:rPr>
              <w:t>號</w:t>
            </w:r>
          </w:p>
        </w:tc>
        <w:tc>
          <w:tcPr>
            <w:tcW w:w="19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pPr>
            <w:r>
              <w:rPr>
                <w:rFonts w:ascii="標楷體" w:eastAsia="標楷體" w:hAnsi="標楷體"/>
              </w:rPr>
              <w:t>107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15</w:t>
            </w:r>
            <w:r>
              <w:rPr>
                <w:rFonts w:ascii="標楷體" w:eastAsia="標楷體" w:hAnsi="標楷體"/>
              </w:rPr>
              <w:t>日</w:t>
            </w: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cs="新細明體"/>
              </w:rPr>
              <w:t>12:30-13:30</w:t>
            </w:r>
          </w:p>
        </w:tc>
        <w:tc>
          <w:tcPr>
            <w:tcW w:w="19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B01E9F" w:rsidRDefault="00B01E9F">
            <w:pPr>
              <w:pStyle w:val="Standard"/>
              <w:jc w:val="center"/>
              <w:rPr>
                <w:rFonts w:ascii="標楷體" w:eastAsia="標楷體" w:hAnsi="標楷體"/>
              </w:rPr>
            </w:pPr>
          </w:p>
        </w:tc>
      </w:tr>
      <w:tr w:rsidR="00B01E9F">
        <w:tblPrEx>
          <w:tblCellMar>
            <w:top w:w="0" w:type="dxa"/>
            <w:bottom w:w="0" w:type="dxa"/>
          </w:tblCellMar>
        </w:tblPrEx>
        <w:trPr>
          <w:trHeight w:val="567"/>
        </w:trPr>
        <w:tc>
          <w:tcPr>
            <w:tcW w:w="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高雄</w:t>
            </w: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中山大學</w:t>
            </w:r>
          </w:p>
        </w:tc>
        <w:tc>
          <w:tcPr>
            <w:tcW w:w="204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ascii="標楷體" w:eastAsia="標楷體" w:hAnsi="標楷體"/>
              </w:rPr>
            </w:pPr>
            <w:r>
              <w:rPr>
                <w:rFonts w:ascii="標楷體" w:eastAsia="標楷體" w:hAnsi="標楷體"/>
              </w:rPr>
              <w:t>理學院</w:t>
            </w:r>
            <w:r>
              <w:rPr>
                <w:rFonts w:ascii="標楷體" w:eastAsia="標楷體" w:hAnsi="標楷體"/>
              </w:rPr>
              <w:t>_</w:t>
            </w:r>
            <w:r>
              <w:rPr>
                <w:rFonts w:ascii="標楷體" w:eastAsia="標楷體" w:hAnsi="標楷體"/>
              </w:rPr>
              <w:t>物理館</w:t>
            </w:r>
            <w:r>
              <w:rPr>
                <w:rFonts w:ascii="標楷體" w:eastAsia="標楷體" w:hAnsi="標楷體"/>
              </w:rPr>
              <w:t>2F/</w:t>
            </w:r>
            <w:r>
              <w:rPr>
                <w:rFonts w:ascii="標楷體" w:eastAsia="標楷體" w:hAnsi="標楷體"/>
              </w:rPr>
              <w:t>演講室</w:t>
            </w:r>
            <w:r>
              <w:rPr>
                <w:rFonts w:ascii="標楷體" w:eastAsia="標楷體" w:hAnsi="標楷體"/>
              </w:rPr>
              <w:t>PH2006</w:t>
            </w:r>
          </w:p>
        </w:tc>
        <w:tc>
          <w:tcPr>
            <w:tcW w:w="22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eastAsia="標楷體"/>
                <w:bCs/>
                <w:kern w:val="0"/>
              </w:rPr>
            </w:pPr>
            <w:r>
              <w:rPr>
                <w:rFonts w:eastAsia="標楷體"/>
                <w:bCs/>
                <w:kern w:val="0"/>
              </w:rPr>
              <w:t>高雄市鼓山區蓮海路</w:t>
            </w:r>
            <w:r>
              <w:rPr>
                <w:rFonts w:eastAsia="標楷體"/>
                <w:bCs/>
                <w:kern w:val="0"/>
              </w:rPr>
              <w:t>70</w:t>
            </w:r>
            <w:r>
              <w:rPr>
                <w:rFonts w:eastAsia="標楷體"/>
                <w:bCs/>
                <w:kern w:val="0"/>
              </w:rPr>
              <w:t>號</w:t>
            </w:r>
          </w:p>
        </w:tc>
        <w:tc>
          <w:tcPr>
            <w:tcW w:w="19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pPr>
            <w:r>
              <w:rPr>
                <w:rFonts w:ascii="標楷體" w:eastAsia="標楷體" w:hAnsi="標楷體"/>
              </w:rPr>
              <w:t>107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19</w:t>
            </w:r>
            <w:r>
              <w:rPr>
                <w:rFonts w:ascii="標楷體" w:eastAsia="標楷體" w:hAnsi="標楷體"/>
              </w:rPr>
              <w:t>日</w:t>
            </w: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cs="新細明體"/>
              </w:rPr>
              <w:t>13:00-14:30</w:t>
            </w:r>
          </w:p>
        </w:tc>
        <w:tc>
          <w:tcPr>
            <w:tcW w:w="19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B01E9F" w:rsidRDefault="00B01E9F">
            <w:pPr>
              <w:pStyle w:val="Standard"/>
              <w:jc w:val="center"/>
              <w:rPr>
                <w:rFonts w:ascii="標楷體" w:eastAsia="標楷體" w:hAnsi="標楷體"/>
              </w:rPr>
            </w:pPr>
          </w:p>
        </w:tc>
      </w:tr>
      <w:tr w:rsidR="00B01E9F">
        <w:tblPrEx>
          <w:tblCellMar>
            <w:top w:w="0" w:type="dxa"/>
            <w:bottom w:w="0" w:type="dxa"/>
          </w:tblCellMar>
        </w:tblPrEx>
        <w:trPr>
          <w:trHeight w:val="567"/>
        </w:trPr>
        <w:tc>
          <w:tcPr>
            <w:tcW w:w="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臺南</w:t>
            </w: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成功大學</w:t>
            </w:r>
          </w:p>
        </w:tc>
        <w:tc>
          <w:tcPr>
            <w:tcW w:w="204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 xml:space="preserve"> (</w:t>
            </w:r>
            <w:r>
              <w:rPr>
                <w:rFonts w:ascii="標楷體" w:eastAsia="標楷體" w:hAnsi="標楷體"/>
              </w:rPr>
              <w:t>成功校區</w:t>
            </w:r>
            <w:r>
              <w:rPr>
                <w:rFonts w:ascii="標楷體" w:eastAsia="標楷體" w:hAnsi="標楷體"/>
              </w:rPr>
              <w:t>)</w:t>
            </w:r>
            <w:r>
              <w:rPr>
                <w:rFonts w:ascii="標楷體" w:eastAsia="標楷體" w:hAnsi="標楷體"/>
              </w:rPr>
              <w:br/>
            </w:r>
            <w:r>
              <w:rPr>
                <w:rFonts w:ascii="標楷體" w:eastAsia="標楷體" w:hAnsi="標楷體"/>
              </w:rPr>
              <w:t>理化大樓</w:t>
            </w:r>
            <w:r>
              <w:rPr>
                <w:rFonts w:ascii="標楷體" w:eastAsia="標楷體" w:hAnsi="標楷體"/>
              </w:rPr>
              <w:t>B1/</w:t>
            </w:r>
            <w:r>
              <w:rPr>
                <w:rFonts w:ascii="標楷體" w:eastAsia="標楷體" w:hAnsi="標楷體"/>
              </w:rPr>
              <w:t>格致廳小講堂</w:t>
            </w:r>
          </w:p>
        </w:tc>
        <w:tc>
          <w:tcPr>
            <w:tcW w:w="22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eastAsia="標楷體"/>
                <w:bCs/>
                <w:kern w:val="0"/>
              </w:rPr>
            </w:pPr>
            <w:r>
              <w:rPr>
                <w:rFonts w:eastAsia="標楷體"/>
                <w:bCs/>
                <w:kern w:val="0"/>
              </w:rPr>
              <w:t>臺南市東區大學路</w:t>
            </w:r>
            <w:r>
              <w:rPr>
                <w:rFonts w:eastAsia="標楷體"/>
                <w:bCs/>
                <w:kern w:val="0"/>
              </w:rPr>
              <w:t>1</w:t>
            </w:r>
            <w:r>
              <w:rPr>
                <w:rFonts w:eastAsia="標楷體"/>
                <w:bCs/>
                <w:kern w:val="0"/>
              </w:rPr>
              <w:t>號</w:t>
            </w:r>
          </w:p>
        </w:tc>
        <w:tc>
          <w:tcPr>
            <w:tcW w:w="19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pPr>
            <w:r>
              <w:rPr>
                <w:rFonts w:ascii="標楷體" w:eastAsia="標楷體" w:hAnsi="標楷體"/>
              </w:rPr>
              <w:t>107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20</w:t>
            </w:r>
            <w:r>
              <w:rPr>
                <w:rFonts w:ascii="標楷體" w:eastAsia="標楷體" w:hAnsi="標楷體"/>
              </w:rPr>
              <w:t>日</w:t>
            </w:r>
            <w:r>
              <w:rPr>
                <w:rFonts w:ascii="標楷體" w:eastAsia="標楷體" w:hAnsi="標楷體"/>
              </w:rPr>
              <w:t>(</w:t>
            </w:r>
            <w:r>
              <w:rPr>
                <w:rFonts w:ascii="標楷體" w:eastAsia="標楷體" w:hAnsi="標楷體"/>
              </w:rPr>
              <w:t>六</w:t>
            </w:r>
            <w:r>
              <w:rPr>
                <w:rFonts w:ascii="標楷體" w:eastAsia="標楷體" w:hAnsi="標楷體"/>
              </w:rPr>
              <w:t>)</w:t>
            </w:r>
            <w:r>
              <w:rPr>
                <w:rFonts w:ascii="標楷體" w:eastAsia="標楷體" w:hAnsi="標楷體" w:cs="新細明體"/>
              </w:rPr>
              <w:t>12:30-14:00</w:t>
            </w:r>
          </w:p>
        </w:tc>
        <w:tc>
          <w:tcPr>
            <w:tcW w:w="19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B01E9F" w:rsidRDefault="00B01E9F">
            <w:pPr>
              <w:pStyle w:val="Standard"/>
              <w:jc w:val="center"/>
              <w:rPr>
                <w:rFonts w:ascii="標楷體" w:eastAsia="標楷體" w:hAnsi="標楷體"/>
              </w:rPr>
            </w:pPr>
          </w:p>
        </w:tc>
      </w:tr>
      <w:tr w:rsidR="00B01E9F">
        <w:tblPrEx>
          <w:tblCellMar>
            <w:top w:w="0" w:type="dxa"/>
            <w:bottom w:w="0" w:type="dxa"/>
          </w:tblCellMar>
        </w:tblPrEx>
        <w:trPr>
          <w:trHeight w:val="567"/>
        </w:trPr>
        <w:tc>
          <w:tcPr>
            <w:tcW w:w="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臺北</w:t>
            </w: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臺灣大學</w:t>
            </w:r>
          </w:p>
        </w:tc>
        <w:tc>
          <w:tcPr>
            <w:tcW w:w="204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ascii="標楷體" w:eastAsia="標楷體" w:hAnsi="標楷體"/>
              </w:rPr>
            </w:pPr>
            <w:r>
              <w:rPr>
                <w:rFonts w:ascii="標楷體" w:eastAsia="標楷體" w:hAnsi="標楷體"/>
              </w:rPr>
              <w:t>行政大樓</w:t>
            </w:r>
            <w:r>
              <w:rPr>
                <w:rFonts w:ascii="標楷體" w:eastAsia="標楷體" w:hAnsi="標楷體"/>
              </w:rPr>
              <w:t>1F/</w:t>
            </w:r>
            <w:r>
              <w:rPr>
                <w:rFonts w:ascii="標楷體" w:eastAsia="標楷體" w:hAnsi="標楷體"/>
              </w:rPr>
              <w:t>第一會議室</w:t>
            </w:r>
          </w:p>
        </w:tc>
        <w:tc>
          <w:tcPr>
            <w:tcW w:w="22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eastAsia="標楷體"/>
                <w:bCs/>
                <w:kern w:val="0"/>
              </w:rPr>
            </w:pPr>
            <w:r>
              <w:rPr>
                <w:rFonts w:eastAsia="標楷體"/>
                <w:bCs/>
                <w:kern w:val="0"/>
              </w:rPr>
              <w:t>臺北市羅斯福路四段一號</w:t>
            </w:r>
          </w:p>
        </w:tc>
        <w:tc>
          <w:tcPr>
            <w:tcW w:w="19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pPr>
            <w:r>
              <w:rPr>
                <w:rFonts w:ascii="標楷體" w:eastAsia="標楷體" w:hAnsi="標楷體"/>
              </w:rPr>
              <w:t>107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22</w:t>
            </w:r>
            <w:r>
              <w:rPr>
                <w:rFonts w:ascii="標楷體" w:eastAsia="標楷體" w:hAnsi="標楷體"/>
              </w:rPr>
              <w:t>日</w:t>
            </w: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cs="新細明體"/>
              </w:rPr>
              <w:t>12:30-14:00</w:t>
            </w:r>
          </w:p>
        </w:tc>
        <w:tc>
          <w:tcPr>
            <w:tcW w:w="19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B01E9F" w:rsidRDefault="009F4D3B">
            <w:pPr>
              <w:pStyle w:val="Standard"/>
              <w:jc w:val="center"/>
              <w:rPr>
                <w:rFonts w:ascii="標楷體" w:eastAsia="標楷體" w:hAnsi="標楷體"/>
              </w:rPr>
            </w:pPr>
            <w:r>
              <w:rPr>
                <w:rFonts w:ascii="標楷體" w:eastAsia="標楷體" w:hAnsi="標楷體"/>
              </w:rPr>
              <w:t>V</w:t>
            </w:r>
          </w:p>
        </w:tc>
      </w:tr>
      <w:tr w:rsidR="00B01E9F">
        <w:tblPrEx>
          <w:tblCellMar>
            <w:top w:w="0" w:type="dxa"/>
            <w:bottom w:w="0" w:type="dxa"/>
          </w:tblCellMar>
        </w:tblPrEx>
        <w:trPr>
          <w:trHeight w:val="567"/>
        </w:trPr>
        <w:tc>
          <w:tcPr>
            <w:tcW w:w="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臺中</w:t>
            </w: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中興大學</w:t>
            </w:r>
          </w:p>
        </w:tc>
        <w:tc>
          <w:tcPr>
            <w:tcW w:w="204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ascii="標楷體" w:eastAsia="標楷體" w:hAnsi="標楷體"/>
              </w:rPr>
            </w:pPr>
            <w:r>
              <w:rPr>
                <w:rFonts w:ascii="標楷體" w:eastAsia="標楷體" w:hAnsi="標楷體"/>
              </w:rPr>
              <w:t>化工暨材料大樓</w:t>
            </w:r>
            <w:r>
              <w:rPr>
                <w:rFonts w:ascii="標楷體" w:eastAsia="標楷體" w:hAnsi="標楷體"/>
              </w:rPr>
              <w:t>2F</w:t>
            </w:r>
          </w:p>
          <w:p w:rsidR="00B01E9F" w:rsidRDefault="009F4D3B">
            <w:pPr>
              <w:pStyle w:val="Standard"/>
              <w:jc w:val="center"/>
              <w:rPr>
                <w:rFonts w:ascii="標楷體" w:eastAsia="標楷體" w:hAnsi="標楷體"/>
              </w:rPr>
            </w:pPr>
            <w:r>
              <w:rPr>
                <w:rFonts w:ascii="標楷體" w:eastAsia="標楷體" w:hAnsi="標楷體"/>
              </w:rPr>
              <w:t>202</w:t>
            </w:r>
            <w:r>
              <w:rPr>
                <w:rFonts w:ascii="標楷體" w:eastAsia="標楷體" w:hAnsi="標楷體"/>
              </w:rPr>
              <w:t>教室</w:t>
            </w:r>
          </w:p>
        </w:tc>
        <w:tc>
          <w:tcPr>
            <w:tcW w:w="22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eastAsia="標楷體"/>
                <w:bCs/>
                <w:kern w:val="0"/>
              </w:rPr>
            </w:pPr>
            <w:r>
              <w:rPr>
                <w:rFonts w:eastAsia="標楷體"/>
                <w:bCs/>
                <w:kern w:val="0"/>
              </w:rPr>
              <w:t>臺中市南區興大路</w:t>
            </w:r>
            <w:r>
              <w:rPr>
                <w:rFonts w:eastAsia="標楷體"/>
                <w:bCs/>
                <w:kern w:val="0"/>
              </w:rPr>
              <w:t>145</w:t>
            </w:r>
            <w:r>
              <w:rPr>
                <w:rFonts w:eastAsia="標楷體"/>
                <w:bCs/>
                <w:kern w:val="0"/>
              </w:rPr>
              <w:t>號</w:t>
            </w:r>
          </w:p>
        </w:tc>
        <w:tc>
          <w:tcPr>
            <w:tcW w:w="19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pPr>
            <w:r>
              <w:rPr>
                <w:rFonts w:ascii="標楷體" w:eastAsia="標楷體" w:hAnsi="標楷體"/>
              </w:rPr>
              <w:t>107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24</w:t>
            </w:r>
            <w:r>
              <w:rPr>
                <w:rFonts w:ascii="標楷體" w:eastAsia="標楷體" w:hAnsi="標楷體"/>
              </w:rPr>
              <w:t>日</w:t>
            </w: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cs="新細明體"/>
              </w:rPr>
              <w:t>14:00-15:30</w:t>
            </w:r>
          </w:p>
        </w:tc>
        <w:tc>
          <w:tcPr>
            <w:tcW w:w="19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B01E9F" w:rsidRDefault="009F4D3B">
            <w:pPr>
              <w:pStyle w:val="Standard"/>
              <w:jc w:val="center"/>
              <w:rPr>
                <w:rFonts w:ascii="標楷體" w:eastAsia="標楷體" w:hAnsi="標楷體"/>
              </w:rPr>
            </w:pPr>
            <w:r>
              <w:rPr>
                <w:rFonts w:ascii="標楷體" w:eastAsia="標楷體" w:hAnsi="標楷體"/>
              </w:rPr>
              <w:t>V</w:t>
            </w:r>
          </w:p>
        </w:tc>
      </w:tr>
      <w:tr w:rsidR="00B01E9F">
        <w:tblPrEx>
          <w:tblCellMar>
            <w:top w:w="0" w:type="dxa"/>
            <w:bottom w:w="0" w:type="dxa"/>
          </w:tblCellMar>
        </w:tblPrEx>
        <w:trPr>
          <w:trHeight w:val="567"/>
        </w:trPr>
        <w:tc>
          <w:tcPr>
            <w:tcW w:w="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臺北</w:t>
            </w:r>
          </w:p>
        </w:tc>
        <w:tc>
          <w:tcPr>
            <w:tcW w:w="12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rPr>
                <w:rFonts w:ascii="標楷體" w:eastAsia="標楷體" w:hAnsi="標楷體"/>
              </w:rPr>
            </w:pPr>
            <w:r>
              <w:rPr>
                <w:rFonts w:ascii="標楷體" w:eastAsia="標楷體" w:hAnsi="標楷體"/>
              </w:rPr>
              <w:t>臺灣科技大學</w:t>
            </w:r>
          </w:p>
        </w:tc>
        <w:tc>
          <w:tcPr>
            <w:tcW w:w="204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ascii="標楷體" w:eastAsia="標楷體" w:hAnsi="標楷體"/>
              </w:rPr>
            </w:pPr>
            <w:r>
              <w:rPr>
                <w:rFonts w:ascii="標楷體" w:eastAsia="標楷體" w:hAnsi="標楷體"/>
              </w:rPr>
              <w:t>AU</w:t>
            </w:r>
            <w:r>
              <w:rPr>
                <w:rFonts w:ascii="標楷體" w:eastAsia="標楷體" w:hAnsi="標楷體"/>
              </w:rPr>
              <w:t>視聽館</w:t>
            </w:r>
          </w:p>
        </w:tc>
        <w:tc>
          <w:tcPr>
            <w:tcW w:w="22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widowControl/>
              <w:jc w:val="center"/>
              <w:rPr>
                <w:rFonts w:eastAsia="標楷體"/>
                <w:bCs/>
                <w:kern w:val="0"/>
              </w:rPr>
            </w:pPr>
            <w:r>
              <w:rPr>
                <w:rFonts w:eastAsia="標楷體"/>
                <w:bCs/>
                <w:kern w:val="0"/>
              </w:rPr>
              <w:t>臺北市大安區基隆路四段</w:t>
            </w:r>
            <w:r>
              <w:rPr>
                <w:rFonts w:eastAsia="標楷體"/>
                <w:bCs/>
                <w:kern w:val="0"/>
              </w:rPr>
              <w:t>43</w:t>
            </w:r>
            <w:r>
              <w:rPr>
                <w:rFonts w:eastAsia="標楷體"/>
                <w:bCs/>
                <w:kern w:val="0"/>
              </w:rPr>
              <w:t>號</w:t>
            </w:r>
          </w:p>
        </w:tc>
        <w:tc>
          <w:tcPr>
            <w:tcW w:w="19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B01E9F" w:rsidRDefault="009F4D3B">
            <w:pPr>
              <w:pStyle w:val="Standard"/>
              <w:jc w:val="center"/>
            </w:pPr>
            <w:r>
              <w:rPr>
                <w:rFonts w:ascii="標楷體" w:eastAsia="標楷體" w:hAnsi="標楷體"/>
              </w:rPr>
              <w:t>107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26</w:t>
            </w:r>
            <w:r>
              <w:rPr>
                <w:rFonts w:ascii="標楷體" w:eastAsia="標楷體" w:hAnsi="標楷體"/>
              </w:rPr>
              <w:t>日</w:t>
            </w: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cs="新細明體"/>
              </w:rPr>
              <w:t>12:30-13:30</w:t>
            </w:r>
          </w:p>
        </w:tc>
        <w:tc>
          <w:tcPr>
            <w:tcW w:w="19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B01E9F" w:rsidRDefault="00B01E9F">
            <w:pPr>
              <w:pStyle w:val="Standard"/>
              <w:jc w:val="center"/>
              <w:rPr>
                <w:rFonts w:ascii="標楷體" w:eastAsia="標楷體" w:hAnsi="標楷體"/>
              </w:rPr>
            </w:pPr>
          </w:p>
        </w:tc>
      </w:tr>
    </w:tbl>
    <w:p w:rsidR="00B01E9F" w:rsidRDefault="009F4D3B">
      <w:pPr>
        <w:pStyle w:val="Standard"/>
        <w:ind w:firstLine="24"/>
        <w:rPr>
          <w:rFonts w:eastAsia="標楷體"/>
          <w:bCs/>
        </w:rPr>
      </w:pPr>
      <w:r>
        <w:rPr>
          <w:rFonts w:eastAsia="標楷體"/>
          <w:bCs/>
        </w:rPr>
        <w:t>主辦單位：內政部役政署</w:t>
      </w:r>
    </w:p>
    <w:p w:rsidR="00B01E9F" w:rsidRDefault="009F4D3B">
      <w:pPr>
        <w:pStyle w:val="Standard"/>
        <w:ind w:firstLine="24"/>
        <w:rPr>
          <w:rFonts w:eastAsia="標楷體"/>
          <w:bCs/>
        </w:rPr>
      </w:pPr>
      <w:r>
        <w:rPr>
          <w:rFonts w:eastAsia="標楷體"/>
          <w:bCs/>
        </w:rPr>
        <w:t>執行單位：研發及產業訓儲替代役專案辦公室</w:t>
      </w:r>
    </w:p>
    <w:p w:rsidR="00B01E9F" w:rsidRDefault="009F4D3B">
      <w:pPr>
        <w:pStyle w:val="Standard"/>
        <w:ind w:firstLine="26"/>
      </w:pPr>
      <w:r>
        <w:rPr>
          <w:rFonts w:eastAsia="標楷體"/>
          <w:bCs/>
        </w:rPr>
        <w:t>活動報名網址：研發及產業訓儲替代役資訊管理系統</w:t>
      </w:r>
      <w:r>
        <w:rPr>
          <w:rFonts w:eastAsia="標楷體"/>
          <w:bCs/>
        </w:rPr>
        <w:t>(</w:t>
      </w:r>
      <w:hyperlink r:id="rId14" w:history="1">
        <w:r>
          <w:rPr>
            <w:bCs/>
            <w:color w:val="00000A"/>
          </w:rPr>
          <w:t>https://rdss.nca.gov.tw</w:t>
        </w:r>
      </w:hyperlink>
      <w:r>
        <w:rPr>
          <w:rFonts w:eastAsia="標楷體"/>
          <w:bCs/>
        </w:rPr>
        <w:t>）</w:t>
      </w:r>
    </w:p>
    <w:p w:rsidR="00B01E9F" w:rsidRDefault="009F4D3B">
      <w:pPr>
        <w:pStyle w:val="Standard"/>
        <w:ind w:firstLine="26"/>
        <w:rPr>
          <w:rFonts w:eastAsia="標楷體"/>
          <w:bCs/>
        </w:rPr>
      </w:pPr>
      <w:r>
        <w:rPr>
          <w:rFonts w:eastAsia="標楷體"/>
          <w:bCs/>
        </w:rPr>
        <w:t>電話：</w:t>
      </w:r>
      <w:r>
        <w:rPr>
          <w:rFonts w:eastAsia="標楷體"/>
          <w:bCs/>
        </w:rPr>
        <w:t xml:space="preserve">(02)8969-2099 </w:t>
      </w:r>
      <w:r>
        <w:rPr>
          <w:rFonts w:eastAsia="標楷體"/>
          <w:bCs/>
        </w:rPr>
        <w:t>轉</w:t>
      </w:r>
      <w:r>
        <w:rPr>
          <w:rFonts w:eastAsia="標楷體"/>
          <w:bCs/>
        </w:rPr>
        <w:t>206</w:t>
      </w:r>
      <w:r>
        <w:rPr>
          <w:rFonts w:eastAsia="標楷體"/>
          <w:bCs/>
        </w:rPr>
        <w:t>轉</w:t>
      </w:r>
      <w:r>
        <w:rPr>
          <w:rFonts w:eastAsia="標楷體"/>
          <w:bCs/>
        </w:rPr>
        <w:t>214</w:t>
      </w:r>
    </w:p>
    <w:p w:rsidR="00B01E9F" w:rsidRDefault="00B01E9F">
      <w:pPr>
        <w:pStyle w:val="Standard"/>
      </w:pPr>
    </w:p>
    <w:sectPr w:rsidR="00B01E9F">
      <w:pgSz w:w="11906" w:h="16838"/>
      <w:pgMar w:top="567"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D3B" w:rsidRDefault="009F4D3B">
      <w:r>
        <w:separator/>
      </w:r>
    </w:p>
  </w:endnote>
  <w:endnote w:type="continuationSeparator" w:id="0">
    <w:p w:rsidR="009F4D3B" w:rsidRDefault="009F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D3B" w:rsidRDefault="009F4D3B">
      <w:r>
        <w:rPr>
          <w:color w:val="000000"/>
        </w:rPr>
        <w:separator/>
      </w:r>
    </w:p>
  </w:footnote>
  <w:footnote w:type="continuationSeparator" w:id="0">
    <w:p w:rsidR="009F4D3B" w:rsidRDefault="009F4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A5B66"/>
    <w:multiLevelType w:val="multilevel"/>
    <w:tmpl w:val="64DCE82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B01E9F"/>
    <w:rsid w:val="00152729"/>
    <w:rsid w:val="002B12D3"/>
    <w:rsid w:val="009F4D3B"/>
    <w:rsid w:val="00B01E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CFB8F6-1350-425A-B471-A388A1F3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Internetlink">
    <w:name w:val="Internet link"/>
    <w:rPr>
      <w:color w:val="0000FF"/>
      <w:u w:val="single"/>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h.wikipedia.org/wiki/&#26032;&#31481;&#24066;" TargetMode="External"/><Relationship Id="rId13" Type="http://schemas.openxmlformats.org/officeDocument/2006/relationships/hyperlink" Target="https://zh.wikipedia.org/wiki/&#26481;&#21312;_(&#26032;&#31481;&#24066;)" TargetMode="External"/><Relationship Id="rId3" Type="http://schemas.openxmlformats.org/officeDocument/2006/relationships/settings" Target="settings.xml"/><Relationship Id="rId7" Type="http://schemas.openxmlformats.org/officeDocument/2006/relationships/hyperlink" Target="https://rdss.nca.gov.tw/" TargetMode="External"/><Relationship Id="rId12" Type="http://schemas.openxmlformats.org/officeDocument/2006/relationships/hyperlink" Target="https://zh.wikipedia.org/wiki/&#26032;&#31481;&#2406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dss.nca.gov.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dss.nca.gov.tw/" TargetMode="External"/><Relationship Id="rId4" Type="http://schemas.openxmlformats.org/officeDocument/2006/relationships/webSettings" Target="webSettings.xml"/><Relationship Id="rId9" Type="http://schemas.openxmlformats.org/officeDocument/2006/relationships/hyperlink" Target="https://zh.wikipedia.org/wiki/&#26481;&#21312;_(&#26032;&#31481;&#24066;)" TargetMode="External"/><Relationship Id="rId14" Type="http://schemas.openxmlformats.org/officeDocument/2006/relationships/hyperlink" Target="http://rdss.nc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曾惠鈴</dc:creator>
  <cp:lastModifiedBy>沈美惠</cp:lastModifiedBy>
  <cp:revision>2</cp:revision>
  <dcterms:created xsi:type="dcterms:W3CDTF">2018-09-11T05:30:00Z</dcterms:created>
  <dcterms:modified xsi:type="dcterms:W3CDTF">2018-09-11T05:30:00Z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